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79" w:rsidRPr="00945879" w:rsidRDefault="00945879" w:rsidP="00945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КРАПИВНОВСКОГО СЕЛЬСКОГО ПОСЕЛЕНИЯ</w:t>
      </w:r>
    </w:p>
    <w:p w:rsidR="00945879" w:rsidRPr="00945879" w:rsidRDefault="00945879" w:rsidP="00945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</w:t>
      </w:r>
    </w:p>
    <w:p w:rsidR="00945879" w:rsidRPr="00945879" w:rsidRDefault="00945879" w:rsidP="00945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 01 2008 года                                            № 2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рапивново</w:t>
      </w:r>
      <w:proofErr w:type="spellEnd"/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составления и ведения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кассового плана бюджета поселения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статьи 217.1 Бюджетного кодекса Российской Федерации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составления и ведения кассового плана бюджета поселения.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прилагаемый Регламент составления и ведения кассового плана бюджета поселения.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Ведущему специалисту  администрации </w:t>
      </w:r>
      <w:proofErr w:type="spellStart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Кочановской</w:t>
      </w:r>
      <w:proofErr w:type="spellEnd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Е.В..: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своевременное и качественное составление кассового плана бюджета поселения;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довести в течение двух рабочих дней со дня подписания Постановления до распорядителей средств бюджета поселения, администраторов доходов и администраторов </w:t>
      </w:r>
      <w:proofErr w:type="gramStart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поселения</w:t>
      </w:r>
      <w:proofErr w:type="gramEnd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составления и ведения кассового плана бюджета поселения.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Распорядителям средств бюджета поселения, администраторам доходов бюджета, администраторам источников внутреннего финансирования дефицита бюджета обеспечить своевременное представление в администрацию Крапивновского сельского поселения сведений, необходимых для составления и ведения кассового плана бюджета поселения.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Распоряжение вступает в силу с момента его подписания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08 г"/>
        </w:smartTagPr>
        <w:r w:rsidRPr="009458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Крапивновского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поселения:</w:t>
      </w: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В.Г.Антонов</w:t>
      </w:r>
      <w:proofErr w:type="spellEnd"/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УТВЕРЖДЕН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распоряжением главы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администрации Крапивновского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сельского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от 14 января </w:t>
      </w:r>
      <w:smartTag w:uri="urn:schemas-microsoft-com:office:smarttags" w:element="metricconverter">
        <w:smartTagPr>
          <w:attr w:name="ProductID" w:val="2008 г"/>
        </w:smartTagPr>
        <w:r w:rsidRPr="00945879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2008 г</w:t>
        </w:r>
      </w:smartTag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№ 21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Крапивновского сельского поселения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945879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94587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на основании статьи 217.1 Бюджетного кодекса Российской Федерации и определяет правила составления и ведения кассового плана бюджета поселения (далее – кассовый план).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Кассовый план составляется на год с разбивкой по кварталам и включает в себя: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показатели для кассового плана по доходам бюджета поселения, составляемые в порядке, предусмотренном главой </w:t>
      </w:r>
      <w:r w:rsidRPr="00945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показатели для кассового плана по расходам бюджета поселения, составляемые в порядке, предусмотренном главой </w:t>
      </w:r>
      <w:r w:rsidRPr="00945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показатели для кассового плана по источникам финансирования дефицита бюджета поселения, составляемые в порядке, предусмотренном главой </w:t>
      </w:r>
      <w:r w:rsidRPr="00945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составления и представления показателей для кассового плана по доходам бюджета поселения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Показатели для кассового плана по доходам бюджета поселения включают: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 кассовых поступлений в бюджет поселения по налоговым и неналоговым доходам на текущий финансовый год в разрезе </w:t>
      </w:r>
      <w:proofErr w:type="gramStart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классификации доходов бюджетов Российской Федерации</w:t>
      </w:r>
      <w:proofErr w:type="gramEnd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№ 1 Регламента составления и ведения кассового плана бюджета поселения на основании данных администраторов доходов бюджета поселения по форме № 3 вышеуказанного Регламента;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 по безвозмездным поступлениям из областного бюджета, в том числе поступления дотации на выравнивание уровня бюджетной обеспеченности, бюджета Тейковского муниципального района в разрезе кодов классификации доходов бюджетов Российской Федерации, по форме № 5 Регламента составления и ведения кассового плана бюджета поселения.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Администраторы доходов бюджета поселения представляют в администрацию Крапивновского сельского поселения: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кассовых поступлений в бюджет поселения по налоговым и неналоговым доходам на текущий финансовый год в разрезе кодов классификации доходов бюджетов Российской Федерации, на бумажном носителе по форме № 1 Регламента составления и ведения кассового плана бюджета поселения до 22 декабря текущего года.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Крапивновского сельского поселения осуществляет прогноз по безвозмездным поступлениям из областного бюджета, в том числе поступления дотации на выравнивание уровня бюджетной обеспеченности, из бюджета Тейковского муниципального района в разрезе кодов классификации доходов бюджетов Российской Федерации, по форме № 5 Регламента составления и ведения кассового плана бюджета поселения – до 10 декабря текущего года. </w:t>
      </w:r>
      <w:proofErr w:type="gramEnd"/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Администрация Крапивновского сельского поселения формирует показатели кассового плана по доходам на бумажном носителе по форме № 3 Регламента составления и ведения кассового плана бюджета поселения – до 25 декабря текущего года, по форме № 5 – до 10 декабря текущего года.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составления и представления показателей для кассового плана по расходам бюджета поселения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Показатели для кассового плана по расходам бюджета поселения формируются на основании: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сводной бюджетной росписи бюджета поселения по расходам бюджета поселения, лимитов бюджетных обязательств, утвержденных администрацией Крапивновского сельского поселения;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прогноза кассовых выплат из бюджета поселения с разбивкой по кварталам в разрезе бюджетной классификации расходов бюджетов, в том числе за счет средств, полученных из областного бюджета, бюджета Тейковского муниципального района и планируемых выплат от доходов от платных услуг, оказываемых бюджетными учреждениями, в разрезе распорядителей средств бюджета поселения (далее – распорядители).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Распорядители составляют прогноз кассовых выплат на год с разбивкой по кварталам и представляют его в администрацию Крапивновского сельского поселения по форме № 6 Регламента составления и ведения кассового плана бюджета поселения – до 10 декабря текущего года.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Прогноз кассовых выплат составляется с учетом ожидаемых выплат на год с разбивкой по кварталам, в пределах сводной бюджетной росписи, лимитов бюджетных обязательств: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распорядителями средств бюджета поселения;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администрацией поселения по межбюджетным выплатам, в части средств бюджета поселения.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составления и представления показателей для кассового плана по источникам финансирования бюджета поселения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Показатели для кассового плана по источникам финансирования бюджета поселения формируются на основании: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сводной бюджетной росписи бюджета поселения по источникам финансирования дефицита бюджета поселения;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прогноза кассовых поступлений и кассовых выплат </w:t>
      </w:r>
      <w:proofErr w:type="gramStart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источникам финансирования дефицита бюджета поселения на год с разбивкой по кварталам по формам</w:t>
      </w:r>
      <w:proofErr w:type="gramEnd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и 9 Регламента составления и ведения кассового плана бюджета поселения – до 10 и 22 декабря текущего года, соответственно.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Администрация Крапивновского сельского поселения составляет прогноз кассовых поступлений и кассовых выплат </w:t>
      </w:r>
      <w:proofErr w:type="gramStart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поселения</w:t>
      </w:r>
      <w:proofErr w:type="gramEnd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год с разбивкой по кварталам.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Прогноз </w:t>
      </w:r>
      <w:proofErr w:type="gramStart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поселения</w:t>
      </w:r>
      <w:proofErr w:type="gramEnd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на год с разбивкой по кварталам в пределах годовых бюджетных назначений.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составления, утверждения и уточнения кассового плана бюджета поселения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Администрация Крапивновского сельского поселения после получения сведений, указанных в главах </w:t>
      </w:r>
      <w:r w:rsidRPr="009458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IV настоящего Порядка, осуществляет балансировку проекта кассового плана по доходам и расходам.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Нераспределенные остатки денежных средств на едином счете по учету средств бюджета поселения являются источником финансирования кассовых разрывов и источником финансирования дефицита бюджета поселения.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Кассовый план утверждается Главой администрации Крапивновского сельского поселения до 27 декабря текущего года.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Администрация Крапивновского сельского поселения после утверждения кассового плана доводит информацию  из утвержденного кассового плана до распорядителей не позднее 2-х рабочих дней до начала очередного финансового года.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Уточнения в кассовый план вносятся: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поступлений из областного бюджета и бюджета Тейковского муниципального района в опережающем порядке и в иных случаях, предусмотренных бюджетным законодательством;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внесения изменений в решение Совета Крапивновского сельского поселения о бюджете Крапивновского сельского поселения на текущий финансовый год администрация формирует показатели кассового плана по доходам по форме № 3 в 10-дневный срок после вступления в силу решения Совета Крапивновского сельского поселения о внесении изменений на текущий финансовый год;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кассовым выплатам в случае внесения изменений в решение Совета Крапивновского сельского поселения о бюджете Крапивновского сельского поселения на текущий финансовый год в сводную бюджетную роспись, в лимиты бюджетных обязательств, источники финансирования дефицита бюджета поселения в соответствии с бюджетным законодательством. 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Заключительное положение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отклонения фактических поступлений по определенному виду доходов и (или) кассовых поступлений по источникам финансирования дефицита бюджета поселения в части привлечения средств на текущий финансовый год в отчетном периоде от соответствующего показателя поквартального распределения доходов бюджета поселения и (или) прогноза кассовых поступлений по источникам финансирования дефицита бюджета поселения в части привлечения средств на текущий финансовый год на величину более</w:t>
      </w:r>
      <w:proofErr w:type="gramEnd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процентов от указанного показателя, администратор доходов и (или) администратор источников финансирования дефицита бюджета поселения (в части поступления доходов) представляет в администрацию Крапивновского сельского поселения пояснительную записку с отражением причин указанного отклонения не позднее 15 числа месяца, следующего за отчетным периодом.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отклонения кассовых выплат по определенному виду расходов бюджета поселения в отчетном периоде от соответствующего показателя прогноза отдельных кассовых выплат по расходам бюджета поселения на величину более чем 15 процентов от указанного показателя, соответствующий распорядитель средств бюджета поселения представляет в администрацию Крапивновского сельского поселения пояснительную записку с отражением причин указанного отклонения не позднее 15 числа месяца, следующего за отчетным</w:t>
      </w:r>
      <w:proofErr w:type="gramEnd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периодом.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5879" w:rsidRPr="00945879" w:rsidSect="00F37734">
          <w:pgSz w:w="11906" w:h="16838"/>
          <w:pgMar w:top="899" w:right="709" w:bottom="567" w:left="1418" w:header="709" w:footer="709" w:gutter="0"/>
          <w:cols w:space="708"/>
          <w:docGrid w:linePitch="360"/>
        </w:sect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УТВЕРЖДЕН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Постановлением  администрации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Крапивновскогоо</w:t>
      </w:r>
      <w:proofErr w:type="spellEnd"/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сельского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от 14 января </w:t>
      </w:r>
      <w:smartTag w:uri="urn:schemas-microsoft-com:office:smarttags" w:element="metricconverter">
        <w:smartTagPr>
          <w:attr w:name="ProductID" w:val="2008 г"/>
        </w:smartTagPr>
        <w:r w:rsidRPr="00945879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2008 г</w:t>
        </w:r>
      </w:smartTag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№ 2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составления и ведения кассового плана 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15559" w:type="dxa"/>
        <w:tblLayout w:type="fixed"/>
        <w:tblLook w:val="01E0" w:firstRow="1" w:lastRow="1" w:firstColumn="1" w:lastColumn="1" w:noHBand="0" w:noVBand="0"/>
      </w:tblPr>
      <w:tblGrid>
        <w:gridCol w:w="828"/>
        <w:gridCol w:w="3720"/>
        <w:gridCol w:w="1860"/>
        <w:gridCol w:w="1800"/>
        <w:gridCol w:w="3960"/>
        <w:gridCol w:w="1980"/>
        <w:gridCol w:w="1411"/>
      </w:tblGrid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№ </w:t>
            </w:r>
            <w:proofErr w:type="gramStart"/>
            <w:r w:rsidRPr="00945879">
              <w:rPr>
                <w:sz w:val="24"/>
                <w:szCs w:val="24"/>
              </w:rPr>
              <w:t>п</w:t>
            </w:r>
            <w:proofErr w:type="gramEnd"/>
            <w:r w:rsidRPr="00945879">
              <w:rPr>
                <w:sz w:val="24"/>
                <w:szCs w:val="24"/>
              </w:rPr>
              <w:t>/п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Операция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Срок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Кому представляется 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Форма представления 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b/>
                <w:sz w:val="24"/>
                <w:szCs w:val="24"/>
              </w:rPr>
            </w:pPr>
            <w:r w:rsidRPr="00945879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731" w:type="dxa"/>
            <w:gridSpan w:val="6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  <w:r w:rsidRPr="00945879">
              <w:rPr>
                <w:b/>
                <w:sz w:val="24"/>
                <w:szCs w:val="24"/>
              </w:rPr>
              <w:t>Составление кассового плана бюджета поселения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1.1.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Представление сведений, необходимых для составления и ведения кассового плана по налоговым и неналоговым доходам, в том числе по доходам от платных услуг, оказываемых бюджетными учреждениями, после уплаты налогов и сборов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Администраторы доходов бюджета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До 22 декабря текущего года 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поступлений в бюджет поселения по налоговым и неналоговым доходам на 200__год.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Администрация Крапивновского сельского поселения 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 по форме № 1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Свод </w:t>
            </w:r>
            <w:proofErr w:type="gramStart"/>
            <w:r w:rsidRPr="00945879">
              <w:rPr>
                <w:sz w:val="24"/>
                <w:szCs w:val="24"/>
              </w:rPr>
              <w:t>сведений администраторов доходов бюджета поселения</w:t>
            </w:r>
            <w:proofErr w:type="gramEnd"/>
            <w:r w:rsidRPr="00945879">
              <w:rPr>
                <w:sz w:val="24"/>
                <w:szCs w:val="24"/>
              </w:rPr>
              <w:t xml:space="preserve"> о прогнозе кассовых поступлений по налоговым и неналоговым доходам, в том числе по доходам от платных услуг, оказываемых бюджетными учреждениями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 25 декабря текущего года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поступлений в бюджет поселения по налоговым и неналоговым доходам, в том числе по доходам от платных услуг, оказываемых бюджетными учреждениями, на 200___год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 по форме № 3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1.3.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Прогнозирование планового размера дотации на выравнивание уровня бюджетной обеспеченности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До 25 декабря текущего года 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по безвозмездным поступлениям, в части поступления дотации на выравнивание уровня бюджетной обеспеченности,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</w:t>
            </w:r>
            <w:r w:rsidRPr="00945879">
              <w:rPr>
                <w:sz w:val="24"/>
                <w:szCs w:val="24"/>
              </w:rPr>
              <w:lastRenderedPageBreak/>
              <w:t xml:space="preserve">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 бумажном носителе по форме </w:t>
            </w:r>
            <w:r w:rsidRPr="00945879">
              <w:rPr>
                <w:sz w:val="24"/>
                <w:szCs w:val="24"/>
              </w:rPr>
              <w:lastRenderedPageBreak/>
              <w:t>№ 5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Представление </w:t>
            </w:r>
            <w:proofErr w:type="gramStart"/>
            <w:r w:rsidRPr="00945879">
              <w:rPr>
                <w:sz w:val="24"/>
                <w:szCs w:val="24"/>
              </w:rPr>
              <w:t>прогноза кассовых выплат средств бюджета поселения</w:t>
            </w:r>
            <w:proofErr w:type="gramEnd"/>
            <w:r w:rsidRPr="00945879">
              <w:rPr>
                <w:sz w:val="24"/>
                <w:szCs w:val="24"/>
              </w:rPr>
              <w:t xml:space="preserve"> РБС и выплат, полученных от доходов от платных услуг, оказываемых бюджетными учреждениями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Распорядители бюджетных средств 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10 декабря текущего года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выплат из бюджета поселения на 200__год,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45879">
              <w:rPr>
                <w:sz w:val="24"/>
                <w:szCs w:val="24"/>
              </w:rPr>
              <w:t>Крапивнового</w:t>
            </w:r>
            <w:proofErr w:type="spellEnd"/>
            <w:r w:rsidRPr="0094587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 по форме № 6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Проверка прогноза кассовых выплат РБС на планируемый период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течение 3-х рабочих дней после получения прогноза кассовых выплат от РБС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выплат из бюджета поселения на 200___год,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 по форме № 6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1.6.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Представление сведений по межбюджетным трансфертам, подлежащим к перечислению в бюджет Тейковского муниципального района (субвенций и субсидий, в части средств бюджета поселения)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25 декабря текущего года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выплат по межбюджетным трансфертам, в части средств бюджета поселения на 200__год,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 бумажном носителе, в произвольной форме </w:t>
            </w:r>
          </w:p>
        </w:tc>
      </w:tr>
      <w:tr w:rsidR="00945879" w:rsidRPr="00945879" w:rsidTr="00945879">
        <w:trPr>
          <w:trHeight w:val="90"/>
        </w:trPr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1.7.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Составление свода прогноза кассовых выплат по межбюджетным трансфертам, в части средств бюджета поселения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В течение 3-х рабочих дней после представления сведений по межбюджетным трансфертам 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выплат по межбюджетным трансфертам, в части средств бюджета поселения на 200__год,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 по форме № 7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1.8.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Составление проекта кассового плана с разбивкой по кварталам и его балансировка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До 25 декабря текущего года 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Проект кассового плана на 200__год,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 бумажном носителе по форме № 8 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1.9.</w:t>
            </w:r>
          </w:p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Представление сведений об источниках финансирования дефицита бюджета поселения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Администраторы источников финансирования, администрация Крапивновского сельского поселения 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Потребность в источниках финансирования временного кассового финансирования бюджета поселения на 200__год,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 бумажном носителе в свободной форме 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1.10.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Свод </w:t>
            </w:r>
            <w:proofErr w:type="gramStart"/>
            <w:r w:rsidRPr="00945879">
              <w:rPr>
                <w:sz w:val="24"/>
                <w:szCs w:val="24"/>
              </w:rPr>
              <w:t>источников финансирования дефицита бюджета поселения</w:t>
            </w:r>
            <w:proofErr w:type="gramEnd"/>
            <w:r w:rsidRPr="00945879">
              <w:rPr>
                <w:sz w:val="24"/>
                <w:szCs w:val="24"/>
              </w:rPr>
              <w:t xml:space="preserve"> по видам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22 декабря текущего года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Источники финансирования дефицита бюджета поселения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>. поквартально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носителе, по форме № 9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1.11.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Составление и представление сбалансированного кассового плана бюджета поселения на утверждение главе администрации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27 декабря текущего года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Кассовый план бюджета поселения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Глава администрации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носителе, по форме № 10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b/>
                <w:sz w:val="24"/>
                <w:szCs w:val="24"/>
              </w:rPr>
            </w:pPr>
            <w:r w:rsidRPr="0094587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731" w:type="dxa"/>
            <w:gridSpan w:val="6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b/>
                <w:sz w:val="24"/>
                <w:szCs w:val="24"/>
              </w:rPr>
              <w:t xml:space="preserve">Внесение уточнений в кассовый план бюджета поселения </w:t>
            </w:r>
            <w:r w:rsidRPr="00945879">
              <w:rPr>
                <w:sz w:val="24"/>
                <w:szCs w:val="24"/>
              </w:rPr>
              <w:t xml:space="preserve">(уточнения в кассовый план на бумажном носителе вносятся по аналогичным формам) 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2.1.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Уточнение кассового плана по налоговым и неналоговым доходам бюджета поселения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 доходам от платных услуг, оказываемых бюджетными учреждениями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Администраторы доходов бюджета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В случае изменения годовых бюджетных назначений – в 10-дневный срок после вступления в силу решения Совета Крапивновского сельского поселения о </w:t>
            </w:r>
            <w:r w:rsidRPr="00945879">
              <w:rPr>
                <w:sz w:val="24"/>
                <w:szCs w:val="24"/>
              </w:rPr>
              <w:lastRenderedPageBreak/>
              <w:t>внесении изменений на очередной финансовый год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Прогноз кассовых поступлений в бюджет поселения по налоговым и неналоговым доходам на 200__ год (уточненный)</w:t>
            </w:r>
          </w:p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поступлений в бюджет поселения по налоговым и неналоговым доходам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(уточненный)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 бумажном носителе по формам № 1, 2 (нарастающим итогом с учетом изменений) 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Свод </w:t>
            </w:r>
            <w:proofErr w:type="gramStart"/>
            <w:r w:rsidRPr="00945879">
              <w:rPr>
                <w:sz w:val="24"/>
                <w:szCs w:val="24"/>
              </w:rPr>
              <w:t>сведений администраторов доходов бюджета поселения</w:t>
            </w:r>
            <w:proofErr w:type="gramEnd"/>
            <w:r w:rsidRPr="00945879">
              <w:rPr>
                <w:sz w:val="24"/>
                <w:szCs w:val="24"/>
              </w:rPr>
              <w:t xml:space="preserve"> о прогнозе кассовых поступлений по налоговым и неналоговым доходам, в том числе по доходам от платных услуг, оказываемых бюджетными учреждениями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1) в случае изменения годовых бюджетных назначений – в 10-дневный срок после вступления в силу решения Совета Крапивновского сельского поселения о внесении изменений в бюджет поселения на текущий финансовый год;</w:t>
            </w:r>
          </w:p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2) в пределах годовых бюджетных назначений, в исключительных случаях уточнения сведений о </w:t>
            </w:r>
            <w:r w:rsidRPr="00945879">
              <w:rPr>
                <w:sz w:val="24"/>
                <w:szCs w:val="24"/>
              </w:rPr>
              <w:lastRenderedPageBreak/>
              <w:t>поквартальном распределении поступлений – не позднее 15 числа текущего месяца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 xml:space="preserve">Прогноз кассовых поступлений в бюджет поселения по налоговым и неналоговым доходам,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>. по доходам от платных услуг, оказываемых бюджетными учреждениями, на 200__ год (уточненный)</w:t>
            </w:r>
          </w:p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поступлений в бюджет поселения по налоговым и неналоговым доходам,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 доходам от платных услуг, оказываемых бюджетными учреждениями,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(уточненный)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 бумажном носителе по формам № 3, 4 (нарастающим итогом с учетом изменений) 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Прогнозирование планового размера безвозмездных поступлений,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дотации на выравнивание уровня бюджетной обеспеченности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В течение 10 дней со дня поступления данных от Департамента финансов 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доходов по безвозмездным поступлениям,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дотации на выравнивание уровня бюджетной обеспеченности из областного бюджета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 xml:space="preserve">. поквартально (уточненный) 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 по форме № 5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2.4.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Проверка уточненного прогноза РБС по кассовым выплатам бюджета поселения и выплатам, полученным от доходов от платных услуг, оказываемых бюджетными учреждениями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15 числа текущего месяца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кассовых выплат из бюджета поселения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>. поквартально (уточненный)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носителе, по форме № 6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2.5.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Уточнение источников финансирования дефицита бюджета по видам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18 числа текущего месяца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Источники финансирования дефицита бюджета поселения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>. поквартально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носителе, по форме № 9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2.6.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Балансировка уточненного кассового плана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20 числа текущего месяца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Уточненный кассовый план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gramStart"/>
            <w:r w:rsidRPr="00945879">
              <w:rPr>
                <w:sz w:val="24"/>
                <w:szCs w:val="24"/>
              </w:rPr>
              <w:t>.п</w:t>
            </w:r>
            <w:proofErr w:type="gramEnd"/>
            <w:r w:rsidRPr="00945879">
              <w:rPr>
                <w:sz w:val="24"/>
                <w:szCs w:val="24"/>
              </w:rPr>
              <w:t>оквартально</w:t>
            </w:r>
            <w:proofErr w:type="spellEnd"/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Глава администрации Крапивновского сельского 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 бумажном носителе, по форме № 10</w:t>
            </w:r>
          </w:p>
        </w:tc>
      </w:tr>
      <w:tr w:rsidR="00945879" w:rsidRPr="00945879" w:rsidTr="00945879">
        <w:tc>
          <w:tcPr>
            <w:tcW w:w="82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2.7.</w:t>
            </w:r>
          </w:p>
        </w:tc>
        <w:tc>
          <w:tcPr>
            <w:tcW w:w="37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Утверждение уточненного кассового плана </w:t>
            </w:r>
          </w:p>
        </w:tc>
        <w:tc>
          <w:tcPr>
            <w:tcW w:w="18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Администрация Крапивновского сельского поселения</w:t>
            </w: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 25 числа первого месяца текущего квартала</w:t>
            </w:r>
          </w:p>
        </w:tc>
        <w:tc>
          <w:tcPr>
            <w:tcW w:w="39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Уточненный кассовый план на 200__ год,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>. поквартально</w:t>
            </w: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Глава администрации Крапивновского сельского </w:t>
            </w:r>
            <w:r w:rsidRPr="00945879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 xml:space="preserve">На бумажном носителе, по форме </w:t>
            </w:r>
            <w:r w:rsidRPr="00945879">
              <w:rPr>
                <w:sz w:val="24"/>
                <w:szCs w:val="24"/>
              </w:rPr>
              <w:lastRenderedPageBreak/>
              <w:t>№ 11</w:t>
            </w: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1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кассовых поступлений в  бюджет поселения по налоговым и неналоговым доходам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200__ год, в том числе поквартально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___________________________________________________________________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администратора доходов бюджета поселения)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847"/>
        <w:gridCol w:w="3039"/>
        <w:gridCol w:w="2900"/>
        <w:gridCol w:w="1487"/>
        <w:gridCol w:w="1497"/>
        <w:gridCol w:w="1507"/>
        <w:gridCol w:w="1509"/>
      </w:tblGrid>
      <w:tr w:rsidR="00945879" w:rsidRPr="00945879" w:rsidTr="00B36B32">
        <w:trPr>
          <w:trHeight w:val="220"/>
        </w:trPr>
        <w:tc>
          <w:tcPr>
            <w:tcW w:w="2988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Код администратора </w:t>
            </w:r>
            <w:r w:rsidRPr="00945879">
              <w:rPr>
                <w:sz w:val="24"/>
                <w:szCs w:val="24"/>
              </w:rPr>
              <w:lastRenderedPageBreak/>
              <w:t>доходов бюджета поселения</w:t>
            </w:r>
          </w:p>
        </w:tc>
        <w:tc>
          <w:tcPr>
            <w:tcW w:w="3204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 xml:space="preserve">Код доходов в </w:t>
            </w:r>
            <w:r w:rsidRPr="00945879">
              <w:rPr>
                <w:sz w:val="24"/>
                <w:szCs w:val="24"/>
              </w:rPr>
              <w:lastRenderedPageBreak/>
              <w:t>соответствии с Бюджетной классификацией Российской Федерации</w:t>
            </w:r>
          </w:p>
        </w:tc>
        <w:tc>
          <w:tcPr>
            <w:tcW w:w="3096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 xml:space="preserve">Прогноз поступлений на </w:t>
            </w:r>
            <w:r w:rsidRPr="00945879">
              <w:rPr>
                <w:sz w:val="24"/>
                <w:szCs w:val="24"/>
              </w:rPr>
              <w:lastRenderedPageBreak/>
              <w:t>год всего (руб.)</w:t>
            </w:r>
          </w:p>
        </w:tc>
        <w:tc>
          <w:tcPr>
            <w:tcW w:w="6632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в том числе по кварталам</w:t>
            </w:r>
          </w:p>
        </w:tc>
      </w:tr>
      <w:tr w:rsidR="00945879" w:rsidRPr="00945879" w:rsidTr="00B36B32">
        <w:trPr>
          <w:trHeight w:val="830"/>
        </w:trPr>
        <w:tc>
          <w:tcPr>
            <w:tcW w:w="2988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298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98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98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98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98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988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Итого</w:t>
            </w:r>
          </w:p>
        </w:tc>
        <w:tc>
          <w:tcPr>
            <w:tcW w:w="6300" w:type="dxa"/>
            <w:gridSpan w:val="2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–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доходов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поселения     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     </w:t>
      </w:r>
      <w:bookmarkStart w:id="0" w:name="_GoBack"/>
      <w:bookmarkEnd w:id="0"/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«___»_______200__года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3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кассовых поступлений в бюджет поселения по налоговым и неналоговым доходам, в том числе доходам от платных услуг, оказываемых бюджетными учреждениями на 200__ год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3017"/>
        <w:gridCol w:w="2655"/>
        <w:gridCol w:w="736"/>
        <w:gridCol w:w="747"/>
        <w:gridCol w:w="759"/>
        <w:gridCol w:w="761"/>
        <w:gridCol w:w="749"/>
        <w:gridCol w:w="761"/>
        <w:gridCol w:w="773"/>
        <w:gridCol w:w="784"/>
        <w:gridCol w:w="761"/>
        <w:gridCol w:w="749"/>
        <w:gridCol w:w="761"/>
        <w:gridCol w:w="773"/>
      </w:tblGrid>
      <w:tr w:rsidR="00945879" w:rsidRPr="00945879" w:rsidTr="00B36B32">
        <w:trPr>
          <w:trHeight w:val="220"/>
        </w:trPr>
        <w:tc>
          <w:tcPr>
            <w:tcW w:w="3204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Код доходов в соответствии с Бюджетной классификацией Российской Федерации</w:t>
            </w:r>
          </w:p>
        </w:tc>
        <w:tc>
          <w:tcPr>
            <w:tcW w:w="2844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Прогноз поступлений на год всего (руб.)</w:t>
            </w:r>
          </w:p>
        </w:tc>
        <w:tc>
          <w:tcPr>
            <w:tcW w:w="9720" w:type="dxa"/>
            <w:gridSpan w:val="12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месяцам</w:t>
            </w:r>
          </w:p>
        </w:tc>
      </w:tr>
      <w:tr w:rsidR="00945879" w:rsidRPr="00945879" w:rsidTr="00B36B32">
        <w:trPr>
          <w:trHeight w:val="830"/>
        </w:trPr>
        <w:tc>
          <w:tcPr>
            <w:tcW w:w="3204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XII</w:t>
            </w:r>
          </w:p>
        </w:tc>
      </w:tr>
      <w:tr w:rsidR="00945879" w:rsidRPr="00945879" w:rsidTr="00B36B32"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320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Подпись руководителя – </w:t>
      </w:r>
    </w:p>
    <w:p w:rsidR="00945879" w:rsidRPr="00945879" w:rsidRDefault="00945879" w:rsidP="0094587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доходов </w:t>
      </w:r>
    </w:p>
    <w:p w:rsidR="00945879" w:rsidRPr="00945879" w:rsidRDefault="00945879" w:rsidP="0094587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  поселения          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«___»_______200__года</w:t>
      </w:r>
    </w:p>
    <w:p w:rsidR="00945879" w:rsidRPr="00945879" w:rsidRDefault="00945879" w:rsidP="0094587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бюджета поселения 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5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Крапивновского сельского поселения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(по коду доходов по БК РФ)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доходов по безвозмездным поступлениям из областного бюджета, в том числе дотации на выравнивание уровня бюджетной обеспеченности, из бюджета Тейковского муниципального района 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200___ год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15134" w:type="dxa"/>
        <w:tblLayout w:type="fixed"/>
        <w:tblLook w:val="01E0" w:firstRow="1" w:lastRow="1" w:firstColumn="1" w:lastColumn="1" w:noHBand="0" w:noVBand="0"/>
      </w:tblPr>
      <w:tblGrid>
        <w:gridCol w:w="4014"/>
        <w:gridCol w:w="4014"/>
        <w:gridCol w:w="1935"/>
        <w:gridCol w:w="1935"/>
        <w:gridCol w:w="1935"/>
        <w:gridCol w:w="1301"/>
      </w:tblGrid>
      <w:tr w:rsidR="00945879" w:rsidRPr="00945879" w:rsidTr="00945879">
        <w:trPr>
          <w:trHeight w:val="220"/>
        </w:trPr>
        <w:tc>
          <w:tcPr>
            <w:tcW w:w="4014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администраторов в соответствии с законом о бюджете поселения на год</w:t>
            </w:r>
          </w:p>
        </w:tc>
        <w:tc>
          <w:tcPr>
            <w:tcW w:w="4014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Прогноз годовых поступлений на _____год (рублей)</w:t>
            </w:r>
          </w:p>
        </w:tc>
        <w:tc>
          <w:tcPr>
            <w:tcW w:w="7106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в том числе по кварталам </w:t>
            </w:r>
          </w:p>
        </w:tc>
      </w:tr>
      <w:tr w:rsidR="00945879" w:rsidRPr="00945879" w:rsidTr="00945879">
        <w:trPr>
          <w:trHeight w:val="830"/>
        </w:trPr>
        <w:tc>
          <w:tcPr>
            <w:tcW w:w="4014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35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35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01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945879">
        <w:tc>
          <w:tcPr>
            <w:tcW w:w="401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__________________      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«___»_______200__года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6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РБС_______________________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кассовых выплат из бюджета поселения на 200__ год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15559" w:type="dxa"/>
        <w:tblLayout w:type="fixed"/>
        <w:tblLook w:val="01E0" w:firstRow="1" w:lastRow="1" w:firstColumn="1" w:lastColumn="1" w:noHBand="0" w:noVBand="0"/>
      </w:tblPr>
      <w:tblGrid>
        <w:gridCol w:w="2752"/>
        <w:gridCol w:w="1199"/>
        <w:gridCol w:w="1200"/>
        <w:gridCol w:w="1199"/>
        <w:gridCol w:w="1200"/>
        <w:gridCol w:w="1199"/>
        <w:gridCol w:w="1200"/>
        <w:gridCol w:w="1199"/>
        <w:gridCol w:w="1200"/>
        <w:gridCol w:w="900"/>
        <w:gridCol w:w="900"/>
        <w:gridCol w:w="900"/>
        <w:gridCol w:w="511"/>
      </w:tblGrid>
      <w:tr w:rsidR="00945879" w:rsidRPr="00945879" w:rsidTr="00945879">
        <w:trPr>
          <w:trHeight w:val="764"/>
        </w:trPr>
        <w:tc>
          <w:tcPr>
            <w:tcW w:w="2752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Наименование распорядителя бюджетных средств </w:t>
            </w:r>
          </w:p>
        </w:tc>
        <w:tc>
          <w:tcPr>
            <w:tcW w:w="1199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Код РБС в соответствии с законом </w:t>
            </w:r>
          </w:p>
        </w:tc>
        <w:tc>
          <w:tcPr>
            <w:tcW w:w="12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раздела, подраздела по БК РФ</w:t>
            </w:r>
          </w:p>
        </w:tc>
        <w:tc>
          <w:tcPr>
            <w:tcW w:w="1199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Вид расхода</w:t>
            </w:r>
          </w:p>
        </w:tc>
        <w:tc>
          <w:tcPr>
            <w:tcW w:w="1199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12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Доп. классификация </w:t>
            </w:r>
          </w:p>
        </w:tc>
        <w:tc>
          <w:tcPr>
            <w:tcW w:w="1199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Бюджетная роспись на год</w:t>
            </w:r>
          </w:p>
        </w:tc>
        <w:tc>
          <w:tcPr>
            <w:tcW w:w="12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Лимит бюджетных обязательств на год</w:t>
            </w:r>
          </w:p>
        </w:tc>
        <w:tc>
          <w:tcPr>
            <w:tcW w:w="3211" w:type="dxa"/>
            <w:gridSpan w:val="4"/>
          </w:tcPr>
          <w:p w:rsidR="00945879" w:rsidRPr="00945879" w:rsidRDefault="00945879" w:rsidP="00945879">
            <w:pPr>
              <w:ind w:right="-136"/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Прогноз годовых кассовых выплат на 200__ год, </w:t>
            </w:r>
          </w:p>
          <w:p w:rsidR="00945879" w:rsidRPr="00945879" w:rsidRDefault="00945879" w:rsidP="00945879">
            <w:pPr>
              <w:ind w:right="-136"/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руб. в </w:t>
            </w:r>
            <w:proofErr w:type="spellStart"/>
            <w:r w:rsidRPr="00945879">
              <w:rPr>
                <w:sz w:val="24"/>
                <w:szCs w:val="24"/>
              </w:rPr>
              <w:t>т.ч</w:t>
            </w:r>
            <w:proofErr w:type="spellEnd"/>
            <w:r w:rsidRPr="00945879">
              <w:rPr>
                <w:sz w:val="24"/>
                <w:szCs w:val="24"/>
              </w:rPr>
              <w:t>. поквартально</w:t>
            </w:r>
          </w:p>
        </w:tc>
      </w:tr>
      <w:tr w:rsidR="00945879" w:rsidRPr="00945879" w:rsidTr="00945879">
        <w:trPr>
          <w:trHeight w:val="830"/>
        </w:trPr>
        <w:tc>
          <w:tcPr>
            <w:tcW w:w="2752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5879" w:rsidRPr="00945879" w:rsidRDefault="00945879" w:rsidP="00945879">
            <w:pPr>
              <w:ind w:right="-136"/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00" w:type="dxa"/>
          </w:tcPr>
          <w:p w:rsidR="00945879" w:rsidRPr="00945879" w:rsidRDefault="00945879" w:rsidP="00945879">
            <w:pPr>
              <w:ind w:right="-136"/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</w:tcPr>
          <w:p w:rsidR="00945879" w:rsidRPr="00945879" w:rsidRDefault="00945879" w:rsidP="00945879">
            <w:pPr>
              <w:ind w:right="-136"/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11" w:type="dxa"/>
          </w:tcPr>
          <w:p w:rsidR="00945879" w:rsidRPr="00945879" w:rsidRDefault="00945879" w:rsidP="00945879">
            <w:pPr>
              <w:ind w:right="-136"/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945879">
        <w:tc>
          <w:tcPr>
            <w:tcW w:w="2752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РБС    ________________      _____________________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(расшифровка подписи)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 200__год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7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кассовых выплат из бюджета поселения на 200__ год,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межбюджетным трансфертам, в части средств бюджета поселения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124"/>
        <w:gridCol w:w="2133"/>
        <w:gridCol w:w="2078"/>
        <w:gridCol w:w="2016"/>
        <w:gridCol w:w="1595"/>
        <w:gridCol w:w="1606"/>
        <w:gridCol w:w="1616"/>
        <w:gridCol w:w="1618"/>
      </w:tblGrid>
      <w:tr w:rsidR="00945879" w:rsidRPr="00945879" w:rsidTr="00B36B32">
        <w:trPr>
          <w:trHeight w:val="90"/>
        </w:trPr>
        <w:tc>
          <w:tcPr>
            <w:tcW w:w="218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Наименование субвенции, субсидии</w:t>
            </w:r>
          </w:p>
        </w:tc>
        <w:tc>
          <w:tcPr>
            <w:tcW w:w="218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Бюджетная классификация </w:t>
            </w:r>
          </w:p>
        </w:tc>
        <w:tc>
          <w:tcPr>
            <w:tcW w:w="218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Сводная бюджетная роспись на год</w:t>
            </w:r>
          </w:p>
        </w:tc>
        <w:tc>
          <w:tcPr>
            <w:tcW w:w="218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Лимит БО на год</w:t>
            </w:r>
          </w:p>
        </w:tc>
        <w:tc>
          <w:tcPr>
            <w:tcW w:w="7172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Прогноз кассовых выплат</w:t>
            </w:r>
          </w:p>
        </w:tc>
      </w:tr>
      <w:tr w:rsidR="00945879" w:rsidRPr="00945879" w:rsidTr="00B36B32">
        <w:trPr>
          <w:trHeight w:val="187"/>
        </w:trPr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2" w:type="dxa"/>
            <w:gridSpan w:val="4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</w:t>
            </w:r>
          </w:p>
        </w:tc>
      </w:tr>
      <w:tr w:rsidR="00945879" w:rsidRPr="00945879" w:rsidTr="00B36B32">
        <w:trPr>
          <w:trHeight w:val="470"/>
        </w:trPr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_________________   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 200__год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8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кассового плана бюджета поселения на 200__год,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разбивкой по кварталам 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Доходы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5613"/>
        <w:gridCol w:w="2579"/>
        <w:gridCol w:w="1638"/>
        <w:gridCol w:w="1646"/>
        <w:gridCol w:w="1654"/>
        <w:gridCol w:w="1656"/>
      </w:tblGrid>
      <w:tr w:rsidR="00945879" w:rsidRPr="00945879" w:rsidTr="00B36B32">
        <w:trPr>
          <w:trHeight w:val="650"/>
        </w:trPr>
        <w:tc>
          <w:tcPr>
            <w:tcW w:w="6048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Доходы</w:t>
            </w:r>
          </w:p>
        </w:tc>
        <w:tc>
          <w:tcPr>
            <w:tcW w:w="27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годовых поступлений на 200__год, руб.</w:t>
            </w:r>
          </w:p>
        </w:tc>
        <w:tc>
          <w:tcPr>
            <w:tcW w:w="7172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кварталам, руб.</w:t>
            </w:r>
          </w:p>
        </w:tc>
      </w:tr>
      <w:tr w:rsidR="00945879" w:rsidRPr="00945879" w:rsidTr="00B36B32">
        <w:trPr>
          <w:trHeight w:val="470"/>
        </w:trPr>
        <w:tc>
          <w:tcPr>
            <w:tcW w:w="6048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числе: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     Дотация на выравнивание уровня бюджетной обеспеченности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  <w:r w:rsidRPr="0094587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Расходы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60"/>
        <w:gridCol w:w="1146"/>
        <w:gridCol w:w="1146"/>
        <w:gridCol w:w="1085"/>
        <w:gridCol w:w="1374"/>
        <w:gridCol w:w="1536"/>
        <w:gridCol w:w="1335"/>
        <w:gridCol w:w="1156"/>
        <w:gridCol w:w="1172"/>
        <w:gridCol w:w="1187"/>
        <w:gridCol w:w="1189"/>
      </w:tblGrid>
      <w:tr w:rsidR="00945879" w:rsidRPr="00945879" w:rsidTr="00B36B32">
        <w:trPr>
          <w:trHeight w:val="418"/>
        </w:trPr>
        <w:tc>
          <w:tcPr>
            <w:tcW w:w="2628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Наименование распорядителя бюджетных средств </w:t>
            </w:r>
          </w:p>
        </w:tc>
        <w:tc>
          <w:tcPr>
            <w:tcW w:w="126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РБС</w:t>
            </w:r>
          </w:p>
        </w:tc>
        <w:tc>
          <w:tcPr>
            <w:tcW w:w="2335" w:type="dxa"/>
            <w:gridSpan w:val="2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Бюджетная классификация </w:t>
            </w:r>
          </w:p>
        </w:tc>
        <w:tc>
          <w:tcPr>
            <w:tcW w:w="137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Сводная бюджетная роспись на год</w:t>
            </w:r>
          </w:p>
        </w:tc>
        <w:tc>
          <w:tcPr>
            <w:tcW w:w="1536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Лимит бюджетных обязательств на год</w:t>
            </w:r>
          </w:p>
        </w:tc>
        <w:tc>
          <w:tcPr>
            <w:tcW w:w="1373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Сумма годовых кассовых выплат на _____ год, </w:t>
            </w:r>
            <w:r w:rsidRPr="00945879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5411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Сумма кассовых выплат по кварталам, руб.</w:t>
            </w:r>
          </w:p>
        </w:tc>
      </w:tr>
      <w:tr w:rsidR="00945879" w:rsidRPr="00945879" w:rsidTr="00B36B32">
        <w:trPr>
          <w:trHeight w:val="830"/>
        </w:trPr>
        <w:tc>
          <w:tcPr>
            <w:tcW w:w="2628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262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62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62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Результаты прогноза кассового плана (кассовый разрыв)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Ind w:w="1080" w:type="dxa"/>
        <w:tblLook w:val="01E0" w:firstRow="1" w:lastRow="1" w:firstColumn="1" w:lastColumn="1" w:noHBand="0" w:noVBand="0"/>
      </w:tblPr>
      <w:tblGrid>
        <w:gridCol w:w="3834"/>
        <w:gridCol w:w="3834"/>
      </w:tblGrid>
      <w:tr w:rsidR="00945879" w:rsidRPr="00945879" w:rsidTr="00B36B32">
        <w:tc>
          <w:tcPr>
            <w:tcW w:w="3834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Дефицит</w:t>
            </w:r>
          </w:p>
        </w:tc>
        <w:tc>
          <w:tcPr>
            <w:tcW w:w="3834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Профицит</w:t>
            </w:r>
          </w:p>
        </w:tc>
      </w:tr>
      <w:tr w:rsidR="00945879" w:rsidRPr="00945879" w:rsidTr="00B36B32">
        <w:tc>
          <w:tcPr>
            <w:tcW w:w="383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383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383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_________________   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 200__год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9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администратора источников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 ___________________________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поселения на 200__год, с разбивкой по кварталам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283"/>
        <w:gridCol w:w="2245"/>
        <w:gridCol w:w="2241"/>
        <w:gridCol w:w="2181"/>
        <w:gridCol w:w="1446"/>
        <w:gridCol w:w="1456"/>
        <w:gridCol w:w="1466"/>
        <w:gridCol w:w="1468"/>
      </w:tblGrid>
      <w:tr w:rsidR="00945879" w:rsidRPr="00945879" w:rsidTr="00B36B32">
        <w:trPr>
          <w:trHeight w:val="301"/>
        </w:trPr>
        <w:tc>
          <w:tcPr>
            <w:tcW w:w="236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36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группы, подгруппы, статьи и вид</w:t>
            </w:r>
          </w:p>
        </w:tc>
        <w:tc>
          <w:tcPr>
            <w:tcW w:w="236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Бюджетная роспись на год</w:t>
            </w:r>
          </w:p>
        </w:tc>
        <w:tc>
          <w:tcPr>
            <w:tcW w:w="236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на ___ год, руб.</w:t>
            </w:r>
          </w:p>
        </w:tc>
        <w:tc>
          <w:tcPr>
            <w:tcW w:w="6452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кварталам, руб.</w:t>
            </w:r>
          </w:p>
        </w:tc>
      </w:tr>
      <w:tr w:rsidR="00945879" w:rsidRPr="00945879" w:rsidTr="00B36B32">
        <w:trPr>
          <w:trHeight w:val="480"/>
        </w:trPr>
        <w:tc>
          <w:tcPr>
            <w:tcW w:w="236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4734" w:type="dxa"/>
            <w:gridSpan w:val="2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Итого</w:t>
            </w: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_________________   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 200__год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бюджета поселения 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10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Утверждаю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 сельского поселения</w:t>
      </w:r>
    </w:p>
    <w:p w:rsidR="00945879" w:rsidRPr="00945879" w:rsidRDefault="008F0F13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 200__год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Кассовый план бюджета поселения на 200__год,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разбивкой по кварталам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Доходы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5613"/>
        <w:gridCol w:w="2579"/>
        <w:gridCol w:w="1638"/>
        <w:gridCol w:w="1646"/>
        <w:gridCol w:w="1654"/>
        <w:gridCol w:w="1656"/>
      </w:tblGrid>
      <w:tr w:rsidR="00945879" w:rsidRPr="00945879" w:rsidTr="00B36B32">
        <w:trPr>
          <w:trHeight w:val="650"/>
        </w:trPr>
        <w:tc>
          <w:tcPr>
            <w:tcW w:w="6048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Доходы</w:t>
            </w:r>
          </w:p>
        </w:tc>
        <w:tc>
          <w:tcPr>
            <w:tcW w:w="27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годовых поступлений на 200__год, руб.</w:t>
            </w:r>
          </w:p>
        </w:tc>
        <w:tc>
          <w:tcPr>
            <w:tcW w:w="7172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кварталам, руб.</w:t>
            </w:r>
          </w:p>
        </w:tc>
      </w:tr>
      <w:tr w:rsidR="00945879" w:rsidRPr="00945879" w:rsidTr="00B36B32">
        <w:trPr>
          <w:trHeight w:val="470"/>
        </w:trPr>
        <w:tc>
          <w:tcPr>
            <w:tcW w:w="6048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lastRenderedPageBreak/>
              <w:t>Налоговые и неналоговые доходы, всего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6048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  <w:r w:rsidRPr="0094587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00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Расходы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15417" w:type="dxa"/>
        <w:tblLayout w:type="fixed"/>
        <w:tblLook w:val="01E0" w:firstRow="1" w:lastRow="1" w:firstColumn="1" w:lastColumn="1" w:noHBand="0" w:noVBand="0"/>
      </w:tblPr>
      <w:tblGrid>
        <w:gridCol w:w="3348"/>
        <w:gridCol w:w="1432"/>
        <w:gridCol w:w="1432"/>
        <w:gridCol w:w="1432"/>
        <w:gridCol w:w="1432"/>
        <w:gridCol w:w="1433"/>
        <w:gridCol w:w="1352"/>
        <w:gridCol w:w="1353"/>
        <w:gridCol w:w="1353"/>
        <w:gridCol w:w="850"/>
      </w:tblGrid>
      <w:tr w:rsidR="00945879" w:rsidRPr="00945879" w:rsidTr="00945879">
        <w:trPr>
          <w:trHeight w:val="418"/>
        </w:trPr>
        <w:tc>
          <w:tcPr>
            <w:tcW w:w="3348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Наименование распорядителя бюджетных средств </w:t>
            </w:r>
          </w:p>
        </w:tc>
        <w:tc>
          <w:tcPr>
            <w:tcW w:w="1432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РБС</w:t>
            </w:r>
          </w:p>
        </w:tc>
        <w:tc>
          <w:tcPr>
            <w:tcW w:w="1432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Бюджетная классификация </w:t>
            </w:r>
          </w:p>
        </w:tc>
        <w:tc>
          <w:tcPr>
            <w:tcW w:w="1432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Сводная бюджетная роспись на год</w:t>
            </w:r>
          </w:p>
        </w:tc>
        <w:tc>
          <w:tcPr>
            <w:tcW w:w="1432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Лимит бюджетных обязательств на год</w:t>
            </w:r>
          </w:p>
        </w:tc>
        <w:tc>
          <w:tcPr>
            <w:tcW w:w="1433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годовых кассовых выплат на _____ год, руб.</w:t>
            </w:r>
          </w:p>
        </w:tc>
        <w:tc>
          <w:tcPr>
            <w:tcW w:w="4908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кассовых выплат по кварталам, руб.</w:t>
            </w:r>
          </w:p>
        </w:tc>
      </w:tr>
      <w:tr w:rsidR="00945879" w:rsidRPr="00945879" w:rsidTr="00945879">
        <w:trPr>
          <w:trHeight w:val="830"/>
        </w:trPr>
        <w:tc>
          <w:tcPr>
            <w:tcW w:w="3348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945879">
        <w:tc>
          <w:tcPr>
            <w:tcW w:w="33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945879">
        <w:tc>
          <w:tcPr>
            <w:tcW w:w="33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945879">
        <w:tc>
          <w:tcPr>
            <w:tcW w:w="334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Источники финансирования дефицита бюджета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127"/>
        <w:gridCol w:w="2087"/>
        <w:gridCol w:w="2084"/>
        <w:gridCol w:w="2024"/>
        <w:gridCol w:w="1603"/>
        <w:gridCol w:w="1613"/>
        <w:gridCol w:w="1623"/>
        <w:gridCol w:w="1625"/>
      </w:tblGrid>
      <w:tr w:rsidR="00945879" w:rsidRPr="00945879" w:rsidTr="00B36B32">
        <w:trPr>
          <w:trHeight w:val="399"/>
        </w:trPr>
        <w:tc>
          <w:tcPr>
            <w:tcW w:w="2187" w:type="dxa"/>
            <w:vMerge w:val="restart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группы, подгруппы, статьи и вид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Бюджетная роспись на год</w:t>
            </w:r>
          </w:p>
        </w:tc>
        <w:tc>
          <w:tcPr>
            <w:tcW w:w="2187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на ___ год, руб.</w:t>
            </w:r>
          </w:p>
        </w:tc>
        <w:tc>
          <w:tcPr>
            <w:tcW w:w="7172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кварталам, руб.</w:t>
            </w:r>
          </w:p>
        </w:tc>
      </w:tr>
      <w:tr w:rsidR="00945879" w:rsidRPr="00945879" w:rsidTr="00B36B32">
        <w:trPr>
          <w:trHeight w:val="470"/>
        </w:trPr>
        <w:tc>
          <w:tcPr>
            <w:tcW w:w="2187" w:type="dxa"/>
            <w:vMerge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 200__год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к регламенту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составления и ведения кассового плана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бюджета поселения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 № 11</w:t>
      </w:r>
    </w:p>
    <w:p w:rsidR="00945879" w:rsidRPr="00945879" w:rsidRDefault="00945879" w:rsidP="00945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Утверждаю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 сельского поселения</w:t>
      </w:r>
    </w:p>
    <w:p w:rsidR="00945879" w:rsidRPr="00945879" w:rsidRDefault="008F0F13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 200__год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Уточненный кассовый план бюджета поселения на 200__год,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Основание____________________________________________________</w:t>
      </w:r>
    </w:p>
    <w:p w:rsidR="00945879" w:rsidRPr="00945879" w:rsidRDefault="00945879" w:rsidP="0094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(внесение изменений в решение о бюджете поселения, блокировка и т.д.)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Доходы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171"/>
        <w:gridCol w:w="2160"/>
        <w:gridCol w:w="2175"/>
        <w:gridCol w:w="2072"/>
        <w:gridCol w:w="1997"/>
        <w:gridCol w:w="2098"/>
        <w:gridCol w:w="2113"/>
      </w:tblGrid>
      <w:tr w:rsidR="00945879" w:rsidRPr="00945879" w:rsidTr="00B36B32">
        <w:tc>
          <w:tcPr>
            <w:tcW w:w="2274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Доходы</w:t>
            </w: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поступлений на ___ год, руб. (утвержденная)</w:t>
            </w: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 (</w:t>
            </w:r>
            <w:proofErr w:type="gramStart"/>
            <w:r w:rsidRPr="00945879">
              <w:rPr>
                <w:sz w:val="24"/>
                <w:szCs w:val="24"/>
              </w:rPr>
              <w:t>утвержденная</w:t>
            </w:r>
            <w:proofErr w:type="gramEnd"/>
            <w:r w:rsidRPr="00945879">
              <w:rPr>
                <w:sz w:val="24"/>
                <w:szCs w:val="24"/>
              </w:rPr>
              <w:t>), руб.</w:t>
            </w: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Отклонение</w:t>
            </w:r>
          </w:p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+,-</w:t>
            </w: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месяцам, руб.</w:t>
            </w: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поступлений на ___ год, руб. (уточненная)</w:t>
            </w: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 (</w:t>
            </w:r>
            <w:proofErr w:type="gramStart"/>
            <w:r w:rsidRPr="00945879">
              <w:rPr>
                <w:sz w:val="24"/>
                <w:szCs w:val="24"/>
              </w:rPr>
              <w:t>уточненная</w:t>
            </w:r>
            <w:proofErr w:type="gramEnd"/>
            <w:r w:rsidRPr="00945879">
              <w:rPr>
                <w:sz w:val="24"/>
                <w:szCs w:val="24"/>
              </w:rPr>
              <w:t>), руб.</w:t>
            </w:r>
          </w:p>
        </w:tc>
      </w:tr>
      <w:tr w:rsidR="00945879" w:rsidRPr="00945879" w:rsidTr="00B36B32"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  <w:r w:rsidRPr="0094587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Расходы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15559" w:type="dxa"/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1620"/>
        <w:gridCol w:w="1800"/>
        <w:gridCol w:w="1800"/>
        <w:gridCol w:w="1980"/>
        <w:gridCol w:w="1370"/>
        <w:gridCol w:w="1371"/>
        <w:gridCol w:w="1010"/>
      </w:tblGrid>
      <w:tr w:rsidR="00945879" w:rsidRPr="00945879" w:rsidTr="00945879">
        <w:trPr>
          <w:trHeight w:val="418"/>
        </w:trPr>
        <w:tc>
          <w:tcPr>
            <w:tcW w:w="3168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Наименование распорядителя бюджетных средств </w:t>
            </w:r>
          </w:p>
        </w:tc>
        <w:tc>
          <w:tcPr>
            <w:tcW w:w="144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РБС</w:t>
            </w:r>
          </w:p>
        </w:tc>
        <w:tc>
          <w:tcPr>
            <w:tcW w:w="162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Бюджетная классификация </w:t>
            </w:r>
          </w:p>
        </w:tc>
        <w:tc>
          <w:tcPr>
            <w:tcW w:w="18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Сводная бюджетная роспись на год (уточненная), руб.</w:t>
            </w:r>
          </w:p>
        </w:tc>
        <w:tc>
          <w:tcPr>
            <w:tcW w:w="18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Лимит бюджетных обязательств на год</w:t>
            </w:r>
          </w:p>
        </w:tc>
        <w:tc>
          <w:tcPr>
            <w:tcW w:w="198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Сумма годовых кассовых выплат на год (уточненный), руб.</w:t>
            </w:r>
          </w:p>
        </w:tc>
        <w:tc>
          <w:tcPr>
            <w:tcW w:w="3751" w:type="dxa"/>
            <w:gridSpan w:val="3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В том числе по кварталам, руб.</w:t>
            </w:r>
          </w:p>
        </w:tc>
      </w:tr>
      <w:tr w:rsidR="00945879" w:rsidRPr="00945879" w:rsidTr="00945879">
        <w:trPr>
          <w:trHeight w:val="830"/>
        </w:trPr>
        <w:tc>
          <w:tcPr>
            <w:tcW w:w="3168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утвержденные</w:t>
            </w:r>
          </w:p>
        </w:tc>
        <w:tc>
          <w:tcPr>
            <w:tcW w:w="1371" w:type="dxa"/>
          </w:tcPr>
          <w:p w:rsidR="00945879" w:rsidRPr="00945879" w:rsidRDefault="00945879" w:rsidP="00945879">
            <w:pPr>
              <w:ind w:right="-67"/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отклонение</w:t>
            </w:r>
          </w:p>
        </w:tc>
        <w:tc>
          <w:tcPr>
            <w:tcW w:w="1010" w:type="dxa"/>
          </w:tcPr>
          <w:p w:rsidR="00945879" w:rsidRPr="00945879" w:rsidRDefault="00945879" w:rsidP="00945879">
            <w:pPr>
              <w:ind w:right="-67"/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 xml:space="preserve">уточненные </w:t>
            </w:r>
          </w:p>
        </w:tc>
      </w:tr>
      <w:tr w:rsidR="00945879" w:rsidRPr="00945879" w:rsidTr="00945879">
        <w:tc>
          <w:tcPr>
            <w:tcW w:w="316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945879">
        <w:tc>
          <w:tcPr>
            <w:tcW w:w="316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945879">
        <w:tc>
          <w:tcPr>
            <w:tcW w:w="3168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Источники финансирования дефицита бюджета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213"/>
        <w:gridCol w:w="1591"/>
        <w:gridCol w:w="1751"/>
        <w:gridCol w:w="1751"/>
        <w:gridCol w:w="1356"/>
        <w:gridCol w:w="1367"/>
        <w:gridCol w:w="1378"/>
        <w:gridCol w:w="1379"/>
      </w:tblGrid>
      <w:tr w:rsidR="00945879" w:rsidRPr="00945879" w:rsidTr="00B36B32">
        <w:trPr>
          <w:trHeight w:val="399"/>
        </w:trPr>
        <w:tc>
          <w:tcPr>
            <w:tcW w:w="4608" w:type="dxa"/>
            <w:vMerge w:val="restart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Код группы, подгруппы, статьи и вид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Уточненная бюджетная роспись на год</w:t>
            </w:r>
          </w:p>
        </w:tc>
        <w:tc>
          <w:tcPr>
            <w:tcW w:w="1800" w:type="dxa"/>
            <w:vMerge w:val="restart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Уточненная сумма на ___ год, руб.</w:t>
            </w:r>
          </w:p>
        </w:tc>
        <w:tc>
          <w:tcPr>
            <w:tcW w:w="6092" w:type="dxa"/>
            <w:gridSpan w:val="4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  <w:r w:rsidRPr="00945879">
              <w:rPr>
                <w:sz w:val="24"/>
                <w:szCs w:val="24"/>
              </w:rPr>
              <w:t>Уточненная сумма по кварталам, руб.</w:t>
            </w:r>
          </w:p>
        </w:tc>
      </w:tr>
      <w:tr w:rsidR="00945879" w:rsidRPr="00945879" w:rsidTr="00B36B32">
        <w:trPr>
          <w:trHeight w:val="470"/>
        </w:trPr>
        <w:tc>
          <w:tcPr>
            <w:tcW w:w="4608" w:type="dxa"/>
            <w:vMerge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center"/>
              <w:rPr>
                <w:sz w:val="24"/>
                <w:szCs w:val="24"/>
                <w:lang w:val="en-US"/>
              </w:rPr>
            </w:pPr>
            <w:r w:rsidRPr="00945879">
              <w:rPr>
                <w:sz w:val="24"/>
                <w:szCs w:val="24"/>
                <w:lang w:val="en-US"/>
              </w:rPr>
              <w:t>IV</w:t>
            </w:r>
          </w:p>
        </w:tc>
      </w:tr>
      <w:tr w:rsidR="00945879" w:rsidRPr="00945879" w:rsidTr="00B36B32">
        <w:tc>
          <w:tcPr>
            <w:tcW w:w="4608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4608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4608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4608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4608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sz w:val="24"/>
                <w:szCs w:val="24"/>
              </w:rPr>
            </w:pPr>
          </w:p>
        </w:tc>
      </w:tr>
      <w:tr w:rsidR="00945879" w:rsidRPr="00945879" w:rsidTr="00B36B32">
        <w:tc>
          <w:tcPr>
            <w:tcW w:w="4608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945879" w:rsidRPr="00945879" w:rsidRDefault="00945879" w:rsidP="0094587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  <w:r w:rsidR="008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 200__год</w:t>
      </w: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5879" w:rsidRPr="00945879" w:rsidRDefault="00945879" w:rsidP="00945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1BB2" w:rsidRDefault="00AA1BB2"/>
    <w:sectPr w:rsidR="00AA1BB2" w:rsidSect="009458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87"/>
    <w:rsid w:val="0000239A"/>
    <w:rsid w:val="00017AF9"/>
    <w:rsid w:val="000307EC"/>
    <w:rsid w:val="000317B5"/>
    <w:rsid w:val="00042A5F"/>
    <w:rsid w:val="00043109"/>
    <w:rsid w:val="000560A1"/>
    <w:rsid w:val="0006537A"/>
    <w:rsid w:val="0007056F"/>
    <w:rsid w:val="000946A1"/>
    <w:rsid w:val="000A417D"/>
    <w:rsid w:val="000C2EEA"/>
    <w:rsid w:val="000C741B"/>
    <w:rsid w:val="000D7898"/>
    <w:rsid w:val="000D7CB5"/>
    <w:rsid w:val="000E2CCD"/>
    <w:rsid w:val="000E36D9"/>
    <w:rsid w:val="000F06AD"/>
    <w:rsid w:val="000F149E"/>
    <w:rsid w:val="000F2F53"/>
    <w:rsid w:val="001067E6"/>
    <w:rsid w:val="001145B7"/>
    <w:rsid w:val="00131F07"/>
    <w:rsid w:val="00134CFE"/>
    <w:rsid w:val="001521BC"/>
    <w:rsid w:val="001559F5"/>
    <w:rsid w:val="00155C2C"/>
    <w:rsid w:val="00166BCD"/>
    <w:rsid w:val="001826EF"/>
    <w:rsid w:val="00184F59"/>
    <w:rsid w:val="00185632"/>
    <w:rsid w:val="001905E6"/>
    <w:rsid w:val="00196091"/>
    <w:rsid w:val="001972E3"/>
    <w:rsid w:val="001A17C2"/>
    <w:rsid w:val="001B2C4A"/>
    <w:rsid w:val="001B6F84"/>
    <w:rsid w:val="001C3833"/>
    <w:rsid w:val="001C4B74"/>
    <w:rsid w:val="00211904"/>
    <w:rsid w:val="00212787"/>
    <w:rsid w:val="00212D44"/>
    <w:rsid w:val="0021600F"/>
    <w:rsid w:val="002359D9"/>
    <w:rsid w:val="00250250"/>
    <w:rsid w:val="00255958"/>
    <w:rsid w:val="00266949"/>
    <w:rsid w:val="00281897"/>
    <w:rsid w:val="00297F86"/>
    <w:rsid w:val="002B1D6A"/>
    <w:rsid w:val="002C2A0A"/>
    <w:rsid w:val="002E4545"/>
    <w:rsid w:val="002F4D8C"/>
    <w:rsid w:val="003106D4"/>
    <w:rsid w:val="00317EAD"/>
    <w:rsid w:val="00317FFB"/>
    <w:rsid w:val="003241B5"/>
    <w:rsid w:val="00333C4D"/>
    <w:rsid w:val="003378F2"/>
    <w:rsid w:val="00350C06"/>
    <w:rsid w:val="00362757"/>
    <w:rsid w:val="003913B7"/>
    <w:rsid w:val="003E0D73"/>
    <w:rsid w:val="00422182"/>
    <w:rsid w:val="0042397F"/>
    <w:rsid w:val="004337D7"/>
    <w:rsid w:val="0044559E"/>
    <w:rsid w:val="00456CCB"/>
    <w:rsid w:val="00462ED2"/>
    <w:rsid w:val="00472B69"/>
    <w:rsid w:val="00484129"/>
    <w:rsid w:val="00485AF1"/>
    <w:rsid w:val="00491709"/>
    <w:rsid w:val="004A3AC2"/>
    <w:rsid w:val="004A579C"/>
    <w:rsid w:val="004B2EEE"/>
    <w:rsid w:val="004B50BA"/>
    <w:rsid w:val="004D0A34"/>
    <w:rsid w:val="004D6DC9"/>
    <w:rsid w:val="004D7A3B"/>
    <w:rsid w:val="004E5E57"/>
    <w:rsid w:val="00515403"/>
    <w:rsid w:val="00517A6E"/>
    <w:rsid w:val="00523DD0"/>
    <w:rsid w:val="005337B6"/>
    <w:rsid w:val="00533A5B"/>
    <w:rsid w:val="005513A6"/>
    <w:rsid w:val="00564175"/>
    <w:rsid w:val="0056494A"/>
    <w:rsid w:val="00564B1C"/>
    <w:rsid w:val="00575737"/>
    <w:rsid w:val="0058024C"/>
    <w:rsid w:val="005833B1"/>
    <w:rsid w:val="00590B18"/>
    <w:rsid w:val="00595F02"/>
    <w:rsid w:val="005A1F06"/>
    <w:rsid w:val="005B1A23"/>
    <w:rsid w:val="005C58DB"/>
    <w:rsid w:val="005D157A"/>
    <w:rsid w:val="005E1C1C"/>
    <w:rsid w:val="005F58A6"/>
    <w:rsid w:val="00606E8C"/>
    <w:rsid w:val="0061620F"/>
    <w:rsid w:val="006339DA"/>
    <w:rsid w:val="006547EF"/>
    <w:rsid w:val="00656C42"/>
    <w:rsid w:val="00680811"/>
    <w:rsid w:val="0068363D"/>
    <w:rsid w:val="00683DB2"/>
    <w:rsid w:val="00685454"/>
    <w:rsid w:val="00687BCC"/>
    <w:rsid w:val="006A50CE"/>
    <w:rsid w:val="006A789E"/>
    <w:rsid w:val="006B42D3"/>
    <w:rsid w:val="006C2A37"/>
    <w:rsid w:val="006F7092"/>
    <w:rsid w:val="00707939"/>
    <w:rsid w:val="007320F6"/>
    <w:rsid w:val="00733048"/>
    <w:rsid w:val="00737204"/>
    <w:rsid w:val="007454F3"/>
    <w:rsid w:val="00746A54"/>
    <w:rsid w:val="00772546"/>
    <w:rsid w:val="007731D2"/>
    <w:rsid w:val="00786081"/>
    <w:rsid w:val="007931CF"/>
    <w:rsid w:val="00795507"/>
    <w:rsid w:val="007B016D"/>
    <w:rsid w:val="007B6D24"/>
    <w:rsid w:val="007D68E0"/>
    <w:rsid w:val="007D721F"/>
    <w:rsid w:val="007F7C88"/>
    <w:rsid w:val="00801327"/>
    <w:rsid w:val="0080618D"/>
    <w:rsid w:val="00810F71"/>
    <w:rsid w:val="0081410D"/>
    <w:rsid w:val="008172BD"/>
    <w:rsid w:val="008236CB"/>
    <w:rsid w:val="00843E2B"/>
    <w:rsid w:val="008514BB"/>
    <w:rsid w:val="008771AE"/>
    <w:rsid w:val="00882E18"/>
    <w:rsid w:val="008842B6"/>
    <w:rsid w:val="00885C18"/>
    <w:rsid w:val="008927B1"/>
    <w:rsid w:val="008A02FD"/>
    <w:rsid w:val="008B0030"/>
    <w:rsid w:val="008C5028"/>
    <w:rsid w:val="008C6F56"/>
    <w:rsid w:val="008D0848"/>
    <w:rsid w:val="008E22B5"/>
    <w:rsid w:val="008F0F13"/>
    <w:rsid w:val="009022CA"/>
    <w:rsid w:val="00912E78"/>
    <w:rsid w:val="00923635"/>
    <w:rsid w:val="00941630"/>
    <w:rsid w:val="00945879"/>
    <w:rsid w:val="0097600E"/>
    <w:rsid w:val="0098032E"/>
    <w:rsid w:val="00982A30"/>
    <w:rsid w:val="00997655"/>
    <w:rsid w:val="009A2167"/>
    <w:rsid w:val="009A4C4D"/>
    <w:rsid w:val="009A65AB"/>
    <w:rsid w:val="009A75B4"/>
    <w:rsid w:val="009B2674"/>
    <w:rsid w:val="009B7113"/>
    <w:rsid w:val="009B7A23"/>
    <w:rsid w:val="009D068F"/>
    <w:rsid w:val="009D32A5"/>
    <w:rsid w:val="009D4BED"/>
    <w:rsid w:val="009E0660"/>
    <w:rsid w:val="00A025A4"/>
    <w:rsid w:val="00A07506"/>
    <w:rsid w:val="00A10D3E"/>
    <w:rsid w:val="00A2617D"/>
    <w:rsid w:val="00A37168"/>
    <w:rsid w:val="00A53F03"/>
    <w:rsid w:val="00A547E7"/>
    <w:rsid w:val="00A60DA9"/>
    <w:rsid w:val="00A630D6"/>
    <w:rsid w:val="00A87985"/>
    <w:rsid w:val="00A93BBC"/>
    <w:rsid w:val="00A97C85"/>
    <w:rsid w:val="00AA027A"/>
    <w:rsid w:val="00AA1BB2"/>
    <w:rsid w:val="00AA794E"/>
    <w:rsid w:val="00AC7793"/>
    <w:rsid w:val="00AD3649"/>
    <w:rsid w:val="00AF0891"/>
    <w:rsid w:val="00AF14EE"/>
    <w:rsid w:val="00AF2766"/>
    <w:rsid w:val="00AF4918"/>
    <w:rsid w:val="00B30830"/>
    <w:rsid w:val="00B35489"/>
    <w:rsid w:val="00B41A60"/>
    <w:rsid w:val="00B5522F"/>
    <w:rsid w:val="00B55D7E"/>
    <w:rsid w:val="00B8476E"/>
    <w:rsid w:val="00B96C4F"/>
    <w:rsid w:val="00BA34AA"/>
    <w:rsid w:val="00BB3324"/>
    <w:rsid w:val="00BB422C"/>
    <w:rsid w:val="00BC772F"/>
    <w:rsid w:val="00BD2A11"/>
    <w:rsid w:val="00BD3A60"/>
    <w:rsid w:val="00BD7234"/>
    <w:rsid w:val="00BE330F"/>
    <w:rsid w:val="00BE7600"/>
    <w:rsid w:val="00BF40A4"/>
    <w:rsid w:val="00C162A8"/>
    <w:rsid w:val="00C42223"/>
    <w:rsid w:val="00C42436"/>
    <w:rsid w:val="00C478E0"/>
    <w:rsid w:val="00C61238"/>
    <w:rsid w:val="00C637EE"/>
    <w:rsid w:val="00C66297"/>
    <w:rsid w:val="00C66899"/>
    <w:rsid w:val="00C77D09"/>
    <w:rsid w:val="00C84A6B"/>
    <w:rsid w:val="00C86648"/>
    <w:rsid w:val="00C87214"/>
    <w:rsid w:val="00CC4046"/>
    <w:rsid w:val="00CD3115"/>
    <w:rsid w:val="00CD3240"/>
    <w:rsid w:val="00CE08C8"/>
    <w:rsid w:val="00CF37EF"/>
    <w:rsid w:val="00CF6A53"/>
    <w:rsid w:val="00D3385F"/>
    <w:rsid w:val="00D408F6"/>
    <w:rsid w:val="00D43650"/>
    <w:rsid w:val="00D55742"/>
    <w:rsid w:val="00D767F4"/>
    <w:rsid w:val="00D83111"/>
    <w:rsid w:val="00D9668A"/>
    <w:rsid w:val="00DB380D"/>
    <w:rsid w:val="00DB3FE1"/>
    <w:rsid w:val="00DB7D46"/>
    <w:rsid w:val="00DC134B"/>
    <w:rsid w:val="00DC294F"/>
    <w:rsid w:val="00DC767D"/>
    <w:rsid w:val="00DE6A7E"/>
    <w:rsid w:val="00E22AA6"/>
    <w:rsid w:val="00E230F0"/>
    <w:rsid w:val="00E27229"/>
    <w:rsid w:val="00E31DB6"/>
    <w:rsid w:val="00E32439"/>
    <w:rsid w:val="00E340B3"/>
    <w:rsid w:val="00E41CE2"/>
    <w:rsid w:val="00E44287"/>
    <w:rsid w:val="00E45D96"/>
    <w:rsid w:val="00E615D1"/>
    <w:rsid w:val="00E6615A"/>
    <w:rsid w:val="00E67B54"/>
    <w:rsid w:val="00E742C4"/>
    <w:rsid w:val="00E758F6"/>
    <w:rsid w:val="00E91F75"/>
    <w:rsid w:val="00E92E81"/>
    <w:rsid w:val="00EA3B2D"/>
    <w:rsid w:val="00EB4BBE"/>
    <w:rsid w:val="00EB4C03"/>
    <w:rsid w:val="00EC6270"/>
    <w:rsid w:val="00EC6C88"/>
    <w:rsid w:val="00ED21ED"/>
    <w:rsid w:val="00EE33FF"/>
    <w:rsid w:val="00EE7FC6"/>
    <w:rsid w:val="00EF0C3D"/>
    <w:rsid w:val="00F079BB"/>
    <w:rsid w:val="00F236CB"/>
    <w:rsid w:val="00F25334"/>
    <w:rsid w:val="00F27E7F"/>
    <w:rsid w:val="00F35661"/>
    <w:rsid w:val="00F37359"/>
    <w:rsid w:val="00F460D9"/>
    <w:rsid w:val="00F776A5"/>
    <w:rsid w:val="00F81D14"/>
    <w:rsid w:val="00F91544"/>
    <w:rsid w:val="00FA5BC2"/>
    <w:rsid w:val="00FB3EBB"/>
    <w:rsid w:val="00FD6F85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A"/>
  </w:style>
  <w:style w:type="paragraph" w:styleId="1">
    <w:name w:val="heading 1"/>
    <w:basedOn w:val="a"/>
    <w:next w:val="a"/>
    <w:link w:val="10"/>
    <w:uiPriority w:val="9"/>
    <w:qFormat/>
    <w:rsid w:val="00AA02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2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2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2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2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2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2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2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2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2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2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2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2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02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0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A02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02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A02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02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027A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AA02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AA027A"/>
  </w:style>
  <w:style w:type="paragraph" w:styleId="ac">
    <w:name w:val="List Paragraph"/>
    <w:basedOn w:val="a"/>
    <w:uiPriority w:val="34"/>
    <w:qFormat/>
    <w:rsid w:val="00AA02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2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02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A0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A02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027A"/>
    <w:rPr>
      <w:i/>
      <w:iCs/>
    </w:rPr>
  </w:style>
  <w:style w:type="character" w:styleId="af0">
    <w:name w:val="Intense Emphasis"/>
    <w:uiPriority w:val="21"/>
    <w:qFormat/>
    <w:rsid w:val="00AA02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A0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A0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A02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A027A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rsid w:val="00945879"/>
  </w:style>
  <w:style w:type="table" w:styleId="af5">
    <w:name w:val="Table Grid"/>
    <w:basedOn w:val="a1"/>
    <w:rsid w:val="0094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58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2"/>
    <w:locked/>
    <w:rsid w:val="00945879"/>
    <w:rPr>
      <w:rFonts w:ascii="Calibri" w:hAnsi="Calibri"/>
      <w:sz w:val="24"/>
      <w:szCs w:val="32"/>
      <w:lang w:val="en-US"/>
    </w:rPr>
  </w:style>
  <w:style w:type="paragraph" w:customStyle="1" w:styleId="12">
    <w:name w:val="Без интервала1"/>
    <w:basedOn w:val="a"/>
    <w:link w:val="NoSpacingChar"/>
    <w:rsid w:val="00945879"/>
    <w:pPr>
      <w:spacing w:after="0" w:line="240" w:lineRule="auto"/>
    </w:pPr>
    <w:rPr>
      <w:rFonts w:ascii="Calibri" w:hAnsi="Calibri"/>
      <w:sz w:val="24"/>
      <w:szCs w:val="32"/>
      <w:lang w:val="en-US"/>
    </w:rPr>
  </w:style>
  <w:style w:type="character" w:styleId="af6">
    <w:name w:val="Hyperlink"/>
    <w:basedOn w:val="a0"/>
    <w:rsid w:val="00945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A"/>
  </w:style>
  <w:style w:type="paragraph" w:styleId="1">
    <w:name w:val="heading 1"/>
    <w:basedOn w:val="a"/>
    <w:next w:val="a"/>
    <w:link w:val="10"/>
    <w:uiPriority w:val="9"/>
    <w:qFormat/>
    <w:rsid w:val="00AA02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2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2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2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2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2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2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2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2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2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2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2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2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02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0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A02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02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A02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02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027A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AA02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AA027A"/>
  </w:style>
  <w:style w:type="paragraph" w:styleId="ac">
    <w:name w:val="List Paragraph"/>
    <w:basedOn w:val="a"/>
    <w:uiPriority w:val="34"/>
    <w:qFormat/>
    <w:rsid w:val="00AA02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2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02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A0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A02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027A"/>
    <w:rPr>
      <w:i/>
      <w:iCs/>
    </w:rPr>
  </w:style>
  <w:style w:type="character" w:styleId="af0">
    <w:name w:val="Intense Emphasis"/>
    <w:uiPriority w:val="21"/>
    <w:qFormat/>
    <w:rsid w:val="00AA02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A0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A0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A02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A027A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rsid w:val="00945879"/>
  </w:style>
  <w:style w:type="table" w:styleId="af5">
    <w:name w:val="Table Grid"/>
    <w:basedOn w:val="a1"/>
    <w:rsid w:val="0094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58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2"/>
    <w:locked/>
    <w:rsid w:val="00945879"/>
    <w:rPr>
      <w:rFonts w:ascii="Calibri" w:hAnsi="Calibri"/>
      <w:sz w:val="24"/>
      <w:szCs w:val="32"/>
      <w:lang w:val="en-US"/>
    </w:rPr>
  </w:style>
  <w:style w:type="paragraph" w:customStyle="1" w:styleId="12">
    <w:name w:val="Без интервала1"/>
    <w:basedOn w:val="a"/>
    <w:link w:val="NoSpacingChar"/>
    <w:rsid w:val="00945879"/>
    <w:pPr>
      <w:spacing w:after="0" w:line="240" w:lineRule="auto"/>
    </w:pPr>
    <w:rPr>
      <w:rFonts w:ascii="Calibri" w:hAnsi="Calibri"/>
      <w:sz w:val="24"/>
      <w:szCs w:val="32"/>
      <w:lang w:val="en-US"/>
    </w:rPr>
  </w:style>
  <w:style w:type="character" w:styleId="af6">
    <w:name w:val="Hyperlink"/>
    <w:basedOn w:val="a0"/>
    <w:rsid w:val="00945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2013-04-09T09:10:00Z</dcterms:created>
  <dcterms:modified xsi:type="dcterms:W3CDTF">2013-04-09T09:34:00Z</dcterms:modified>
</cp:coreProperties>
</file>