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42" w:rsidRDefault="00862A42" w:rsidP="00862A42">
      <w:pPr>
        <w:jc w:val="center"/>
        <w:rPr>
          <w:b/>
        </w:rPr>
      </w:pPr>
      <w:r>
        <w:rPr>
          <w:b/>
        </w:rPr>
        <w:t>АДМИНИСТРАЦИЯ  КРАПИВНОВСКОГО СЕЛЬСКОГО ПОСЕЛЕНИЯ</w:t>
      </w:r>
    </w:p>
    <w:p w:rsidR="00862A42" w:rsidRDefault="00862A42" w:rsidP="00862A42">
      <w:pPr>
        <w:jc w:val="center"/>
        <w:rPr>
          <w:b/>
        </w:rPr>
      </w:pPr>
      <w:r>
        <w:rPr>
          <w:b/>
        </w:rPr>
        <w:t>ТЕЙКОВСКОГО МУНИЦИПАЛЬНОГО РАЙОНА</w:t>
      </w:r>
      <w:r>
        <w:rPr>
          <w:b/>
        </w:rPr>
        <w:br/>
        <w:t>ИВАНОВСКОЙ ОБЛАСТИ</w:t>
      </w:r>
    </w:p>
    <w:p w:rsidR="00862A42" w:rsidRDefault="00862A42" w:rsidP="00862A42">
      <w:pPr>
        <w:jc w:val="center"/>
        <w:rPr>
          <w:b/>
        </w:rPr>
      </w:pPr>
    </w:p>
    <w:p w:rsidR="00862A42" w:rsidRDefault="00862A42" w:rsidP="00862A42">
      <w:pPr>
        <w:jc w:val="center"/>
        <w:rPr>
          <w:b/>
        </w:rPr>
      </w:pPr>
    </w:p>
    <w:p w:rsidR="00862A42" w:rsidRDefault="00862A42" w:rsidP="00862A42">
      <w:pPr>
        <w:jc w:val="center"/>
        <w:rPr>
          <w:b/>
        </w:rPr>
      </w:pPr>
      <w:r>
        <w:rPr>
          <w:b/>
        </w:rPr>
        <w:t>ПОСТАНОВЛЕНИЕ</w:t>
      </w:r>
    </w:p>
    <w:p w:rsidR="00862A42" w:rsidRDefault="00862A42" w:rsidP="00862A42">
      <w:pPr>
        <w:rPr>
          <w:b/>
        </w:rPr>
      </w:pPr>
    </w:p>
    <w:p w:rsidR="00862A42" w:rsidRDefault="00862A42" w:rsidP="00862A42">
      <w:pPr>
        <w:rPr>
          <w:b/>
        </w:rPr>
      </w:pPr>
    </w:p>
    <w:p w:rsidR="00862A42" w:rsidRDefault="00862A42" w:rsidP="00862A42">
      <w:pPr>
        <w:rPr>
          <w:sz w:val="28"/>
          <w:szCs w:val="28"/>
        </w:rPr>
      </w:pPr>
      <w:r>
        <w:rPr>
          <w:sz w:val="28"/>
          <w:szCs w:val="28"/>
        </w:rPr>
        <w:t>15.06.2011 г.                                            № 21</w:t>
      </w:r>
    </w:p>
    <w:p w:rsidR="00862A42" w:rsidRDefault="00862A42" w:rsidP="00862A42">
      <w:pPr>
        <w:rPr>
          <w:sz w:val="28"/>
          <w:szCs w:val="28"/>
        </w:rPr>
      </w:pPr>
      <w:r>
        <w:rPr>
          <w:sz w:val="28"/>
          <w:szCs w:val="28"/>
        </w:rPr>
        <w:t>с. Крапивново</w:t>
      </w:r>
    </w:p>
    <w:p w:rsidR="00862A42" w:rsidRDefault="00862A42" w:rsidP="00862A42">
      <w:pPr>
        <w:rPr>
          <w:sz w:val="28"/>
          <w:szCs w:val="28"/>
        </w:rPr>
      </w:pPr>
    </w:p>
    <w:p w:rsidR="00862A42" w:rsidRDefault="00862A42" w:rsidP="00862A42">
      <w:pPr>
        <w:rPr>
          <w:sz w:val="28"/>
          <w:szCs w:val="28"/>
        </w:rPr>
      </w:pPr>
    </w:p>
    <w:p w:rsidR="00862A42" w:rsidRDefault="00862A42" w:rsidP="00862A42">
      <w:pPr>
        <w:rPr>
          <w:sz w:val="28"/>
          <w:szCs w:val="28"/>
        </w:rPr>
      </w:pPr>
      <w:r>
        <w:rPr>
          <w:sz w:val="28"/>
          <w:szCs w:val="28"/>
        </w:rPr>
        <w:t>О внесении  изменений в постановление</w:t>
      </w:r>
    </w:p>
    <w:p w:rsidR="00862A42" w:rsidRDefault="00862A42" w:rsidP="00862A42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администрации Крапивновского</w:t>
      </w:r>
    </w:p>
    <w:p w:rsidR="00862A42" w:rsidRDefault="00862A42" w:rsidP="00862A4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№ 14 от 30.05.2011 года</w:t>
      </w:r>
    </w:p>
    <w:p w:rsidR="00862A42" w:rsidRDefault="00862A42" w:rsidP="00862A42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схемы размещения </w:t>
      </w:r>
    </w:p>
    <w:p w:rsidR="00862A42" w:rsidRDefault="00862A42" w:rsidP="00862A42">
      <w:pPr>
        <w:rPr>
          <w:sz w:val="28"/>
          <w:szCs w:val="28"/>
        </w:rPr>
      </w:pPr>
      <w:r>
        <w:rPr>
          <w:sz w:val="28"/>
          <w:szCs w:val="28"/>
        </w:rPr>
        <w:t>нестационарных торговых объектов на территории</w:t>
      </w:r>
    </w:p>
    <w:p w:rsidR="00862A42" w:rsidRDefault="00862A42" w:rsidP="00862A42">
      <w:pPr>
        <w:rPr>
          <w:sz w:val="28"/>
          <w:szCs w:val="28"/>
        </w:rPr>
      </w:pPr>
      <w:r>
        <w:rPr>
          <w:sz w:val="28"/>
          <w:szCs w:val="28"/>
        </w:rPr>
        <w:t>Крапивновского сельского поселения».</w:t>
      </w:r>
    </w:p>
    <w:p w:rsidR="00862A42" w:rsidRDefault="00862A42" w:rsidP="00862A42">
      <w:pPr>
        <w:rPr>
          <w:sz w:val="28"/>
          <w:szCs w:val="28"/>
        </w:rPr>
      </w:pPr>
    </w:p>
    <w:p w:rsidR="00862A42" w:rsidRDefault="00862A42" w:rsidP="00862A42">
      <w:pPr>
        <w:rPr>
          <w:sz w:val="28"/>
          <w:szCs w:val="28"/>
        </w:rPr>
      </w:pPr>
    </w:p>
    <w:p w:rsidR="00862A42" w:rsidRDefault="00862A42" w:rsidP="00862A42">
      <w:pPr>
        <w:rPr>
          <w:sz w:val="28"/>
          <w:szCs w:val="28"/>
        </w:rPr>
      </w:pPr>
    </w:p>
    <w:p w:rsidR="00862A42" w:rsidRDefault="00862A42" w:rsidP="00862A4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862A42" w:rsidRDefault="00862A42" w:rsidP="00862A42">
      <w:pPr>
        <w:jc w:val="center"/>
        <w:rPr>
          <w:sz w:val="28"/>
          <w:szCs w:val="28"/>
        </w:rPr>
      </w:pPr>
    </w:p>
    <w:p w:rsidR="00862A42" w:rsidRDefault="00862A42" w:rsidP="00862A42">
      <w:pPr>
        <w:jc w:val="center"/>
        <w:rPr>
          <w:sz w:val="28"/>
          <w:szCs w:val="28"/>
        </w:rPr>
      </w:pPr>
    </w:p>
    <w:p w:rsidR="00862A42" w:rsidRDefault="00862A42" w:rsidP="00862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Внести в постановление администрации Крапивновского сельского поселения № 14 от 30.05.2011 г. «Об утверждении схемы размещения нестационарных торговых объектов на территории Крапивновского сельского поселения следующие изменения: </w:t>
      </w:r>
    </w:p>
    <w:p w:rsidR="00862A42" w:rsidRDefault="00862A42" w:rsidP="00862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приложение  изложить в новой редакции (прилагается)  </w:t>
      </w:r>
    </w:p>
    <w:p w:rsidR="00862A42" w:rsidRDefault="00862A42" w:rsidP="00862A42">
      <w:pPr>
        <w:rPr>
          <w:sz w:val="28"/>
          <w:szCs w:val="28"/>
        </w:rPr>
      </w:pPr>
    </w:p>
    <w:p w:rsidR="00862A42" w:rsidRDefault="00862A42" w:rsidP="00862A42">
      <w:pPr>
        <w:jc w:val="center"/>
      </w:pPr>
    </w:p>
    <w:p w:rsidR="00862A42" w:rsidRDefault="00862A42" w:rsidP="00862A42">
      <w:pPr>
        <w:jc w:val="center"/>
      </w:pPr>
    </w:p>
    <w:p w:rsidR="00862A42" w:rsidRDefault="00862A42" w:rsidP="00862A42">
      <w:pPr>
        <w:jc w:val="center"/>
      </w:pPr>
    </w:p>
    <w:p w:rsidR="00862A42" w:rsidRDefault="00862A42" w:rsidP="00862A42">
      <w:pPr>
        <w:jc w:val="center"/>
      </w:pPr>
    </w:p>
    <w:p w:rsidR="00862A42" w:rsidRDefault="00862A42" w:rsidP="00862A42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администрации:                          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>В.А.Андреев</w:t>
      </w:r>
    </w:p>
    <w:p w:rsidR="00862A42" w:rsidRDefault="00862A42" w:rsidP="00862A42">
      <w:pPr>
        <w:jc w:val="center"/>
      </w:pPr>
    </w:p>
    <w:p w:rsidR="00862A42" w:rsidRDefault="00862A42" w:rsidP="00862A42">
      <w:pPr>
        <w:jc w:val="center"/>
      </w:pPr>
    </w:p>
    <w:p w:rsidR="00862A42" w:rsidRDefault="00862A42" w:rsidP="00862A42">
      <w:pPr>
        <w:jc w:val="center"/>
      </w:pPr>
    </w:p>
    <w:p w:rsidR="00862A42" w:rsidRDefault="00862A42" w:rsidP="00862A42">
      <w:pPr>
        <w:jc w:val="center"/>
      </w:pPr>
    </w:p>
    <w:p w:rsidR="00862A42" w:rsidRDefault="00862A42" w:rsidP="00862A42">
      <w:pPr>
        <w:jc w:val="center"/>
      </w:pPr>
    </w:p>
    <w:p w:rsidR="00862A42" w:rsidRDefault="00862A42" w:rsidP="00862A42">
      <w:pPr>
        <w:jc w:val="center"/>
      </w:pPr>
    </w:p>
    <w:p w:rsidR="00862A42" w:rsidRDefault="00862A42" w:rsidP="00862A42">
      <w:pPr>
        <w:jc w:val="center"/>
      </w:pPr>
    </w:p>
    <w:p w:rsidR="00862A42" w:rsidRDefault="00862A42" w:rsidP="00862A42">
      <w:pPr>
        <w:jc w:val="center"/>
      </w:pPr>
    </w:p>
    <w:p w:rsidR="00862A42" w:rsidRDefault="00862A42" w:rsidP="00862A42">
      <w:pPr>
        <w:jc w:val="center"/>
      </w:pPr>
    </w:p>
    <w:p w:rsidR="00862A42" w:rsidRDefault="00862A42" w:rsidP="00862A42">
      <w:pPr>
        <w:jc w:val="center"/>
      </w:pPr>
    </w:p>
    <w:p w:rsidR="00862A42" w:rsidRDefault="00862A42" w:rsidP="00862A42">
      <w:pPr>
        <w:jc w:val="center"/>
      </w:pPr>
    </w:p>
    <w:p w:rsidR="00862A42" w:rsidRDefault="00862A42" w:rsidP="00862A42">
      <w:pPr>
        <w:jc w:val="center"/>
      </w:pPr>
    </w:p>
    <w:p w:rsidR="00862A42" w:rsidRDefault="00862A42" w:rsidP="00862A42">
      <w:pPr>
        <w:jc w:val="center"/>
      </w:pPr>
    </w:p>
    <w:p w:rsidR="00862A42" w:rsidRDefault="00862A42" w:rsidP="00862A42">
      <w:pPr>
        <w:jc w:val="center"/>
      </w:pPr>
    </w:p>
    <w:p w:rsidR="00862A42" w:rsidRDefault="00862A42" w:rsidP="00862A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862A42" w:rsidRDefault="00862A42" w:rsidP="00862A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к постановлению</w:t>
      </w:r>
    </w:p>
    <w:p w:rsidR="00862A42" w:rsidRDefault="00862A42" w:rsidP="00862A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администрации Крапивновского</w:t>
      </w:r>
    </w:p>
    <w:p w:rsidR="00862A42" w:rsidRDefault="00862A42" w:rsidP="00862A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 </w:t>
      </w:r>
    </w:p>
    <w:p w:rsidR="00862A42" w:rsidRDefault="00862A42" w:rsidP="00862A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21 от 15.06.2011г. </w:t>
      </w:r>
    </w:p>
    <w:p w:rsidR="00862A42" w:rsidRDefault="00862A42" w:rsidP="00862A42">
      <w:pPr>
        <w:jc w:val="right"/>
        <w:rPr>
          <w:sz w:val="28"/>
          <w:szCs w:val="28"/>
        </w:rPr>
      </w:pPr>
    </w:p>
    <w:p w:rsidR="00862A42" w:rsidRDefault="00862A42" w:rsidP="00862A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Схема</w:t>
      </w:r>
    </w:p>
    <w:p w:rsidR="00862A42" w:rsidRDefault="00862A42" w:rsidP="00862A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нестационарных торговых объектов </w:t>
      </w:r>
      <w:proofErr w:type="gramStart"/>
      <w:r>
        <w:rPr>
          <w:sz w:val="28"/>
          <w:szCs w:val="28"/>
        </w:rPr>
        <w:t>на</w:t>
      </w:r>
      <w:proofErr w:type="gramEnd"/>
    </w:p>
    <w:p w:rsidR="00862A42" w:rsidRDefault="00862A42" w:rsidP="00862A42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территории Крапивновского сельского поселения</w:t>
      </w:r>
    </w:p>
    <w:p w:rsidR="00862A42" w:rsidRDefault="00862A42" w:rsidP="00862A4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01.05.2011 г.</w:t>
      </w:r>
    </w:p>
    <w:p w:rsidR="00862A42" w:rsidRDefault="00862A42" w:rsidP="00862A42"/>
    <w:tbl>
      <w:tblPr>
        <w:tblW w:w="9960" w:type="dxa"/>
        <w:tblInd w:w="-307" w:type="dxa"/>
        <w:tblLayout w:type="fixed"/>
        <w:tblLook w:val="01E0" w:firstRow="1" w:lastRow="1" w:firstColumn="1" w:lastColumn="1" w:noHBand="0" w:noVBand="0"/>
      </w:tblPr>
      <w:tblGrid>
        <w:gridCol w:w="648"/>
        <w:gridCol w:w="2341"/>
        <w:gridCol w:w="1928"/>
        <w:gridCol w:w="1441"/>
        <w:gridCol w:w="2161"/>
        <w:gridCol w:w="1441"/>
      </w:tblGrid>
      <w:tr w:rsidR="00862A42" w:rsidTr="00862A42">
        <w:tc>
          <w:tcPr>
            <w:tcW w:w="648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340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Местонахождения,</w:t>
            </w:r>
          </w:p>
          <w:p w:rsidR="00862A42" w:rsidRDefault="00862A4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Адрес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лощадь</w:t>
            </w:r>
            <w:proofErr w:type="spellEnd"/>
            <w:r>
              <w:rPr>
                <w:sz w:val="22"/>
                <w:szCs w:val="22"/>
              </w:rPr>
              <w:t xml:space="preserve"> земельного </w:t>
            </w:r>
            <w:proofErr w:type="spellStart"/>
            <w:r>
              <w:rPr>
                <w:sz w:val="22"/>
                <w:szCs w:val="22"/>
              </w:rPr>
              <w:t>участка,здания,строения,сооружениякаждого</w:t>
            </w:r>
            <w:proofErr w:type="spellEnd"/>
            <w:r>
              <w:rPr>
                <w:sz w:val="22"/>
                <w:szCs w:val="22"/>
              </w:rPr>
              <w:t xml:space="preserve"> места размещения нестационарного торгового объекта.</w:t>
            </w:r>
          </w:p>
        </w:tc>
        <w:tc>
          <w:tcPr>
            <w:tcW w:w="1927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  <w:proofErr w:type="gramStart"/>
            <w:r>
              <w:rPr>
                <w:sz w:val="22"/>
                <w:szCs w:val="22"/>
              </w:rPr>
              <w:t>нестационарного</w:t>
            </w:r>
            <w:proofErr w:type="gramEnd"/>
          </w:p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торгового объекта</w:t>
            </w:r>
          </w:p>
        </w:tc>
        <w:tc>
          <w:tcPr>
            <w:tcW w:w="1440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  <w:proofErr w:type="gramStart"/>
            <w:r>
              <w:rPr>
                <w:sz w:val="22"/>
                <w:szCs w:val="22"/>
              </w:rPr>
              <w:t>нестационарного</w:t>
            </w:r>
            <w:proofErr w:type="gramEnd"/>
          </w:p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торгового объекта</w:t>
            </w:r>
          </w:p>
        </w:tc>
        <w:tc>
          <w:tcPr>
            <w:tcW w:w="2160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Ассортимент </w:t>
            </w:r>
            <w:proofErr w:type="gramStart"/>
            <w:r>
              <w:rPr>
                <w:sz w:val="22"/>
                <w:szCs w:val="22"/>
              </w:rPr>
              <w:t>реализуемых</w:t>
            </w:r>
            <w:proofErr w:type="gramEnd"/>
          </w:p>
          <w:p w:rsidR="00862A42" w:rsidRDefault="00862A42">
            <w:pPr>
              <w:ind w:left="-64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товаров (продовольственные </w:t>
            </w:r>
            <w:proofErr w:type="spellStart"/>
            <w:r>
              <w:rPr>
                <w:sz w:val="22"/>
                <w:szCs w:val="22"/>
              </w:rPr>
              <w:t>непродовольстве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  <w:r>
              <w:rPr>
                <w:sz w:val="22"/>
                <w:szCs w:val="22"/>
              </w:rPr>
              <w:t xml:space="preserve"> товары)</w:t>
            </w:r>
          </w:p>
        </w:tc>
        <w:tc>
          <w:tcPr>
            <w:tcW w:w="1440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размещения </w:t>
            </w:r>
          </w:p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нестационарного</w:t>
            </w:r>
          </w:p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торгового объекта</w:t>
            </w:r>
          </w:p>
        </w:tc>
      </w:tr>
      <w:tr w:rsidR="00862A42" w:rsidTr="00862A42">
        <w:tc>
          <w:tcPr>
            <w:tcW w:w="648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Алфёровка</w:t>
            </w:r>
            <w:proofErr w:type="spellEnd"/>
            <w:r>
              <w:rPr>
                <w:sz w:val="22"/>
                <w:szCs w:val="22"/>
              </w:rPr>
              <w:t xml:space="preserve"> д. № 6</w:t>
            </w:r>
          </w:p>
        </w:tc>
        <w:tc>
          <w:tcPr>
            <w:tcW w:w="1927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Выездная</w:t>
            </w:r>
          </w:p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40" w:type="dxa"/>
          </w:tcPr>
          <w:p w:rsidR="00862A42" w:rsidRDefault="00862A4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Продовольственные</w:t>
            </w:r>
          </w:p>
        </w:tc>
        <w:tc>
          <w:tcPr>
            <w:tcW w:w="1440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раза в неделю </w:t>
            </w:r>
          </w:p>
        </w:tc>
      </w:tr>
      <w:tr w:rsidR="00862A42" w:rsidTr="00862A42">
        <w:tc>
          <w:tcPr>
            <w:tcW w:w="648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Большие </w:t>
            </w:r>
            <w:proofErr w:type="spellStart"/>
            <w:r>
              <w:rPr>
                <w:sz w:val="22"/>
                <w:szCs w:val="22"/>
              </w:rPr>
              <w:t>Вязовицы</w:t>
            </w:r>
            <w:proofErr w:type="spellEnd"/>
            <w:r>
              <w:rPr>
                <w:sz w:val="22"/>
                <w:szCs w:val="22"/>
              </w:rPr>
              <w:t xml:space="preserve"> перед д. № 13</w:t>
            </w:r>
          </w:p>
        </w:tc>
        <w:tc>
          <w:tcPr>
            <w:tcW w:w="1927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Выездная</w:t>
            </w:r>
          </w:p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40" w:type="dxa"/>
          </w:tcPr>
          <w:p w:rsidR="00862A42" w:rsidRDefault="00862A4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Продовольственные</w:t>
            </w:r>
          </w:p>
        </w:tc>
        <w:tc>
          <w:tcPr>
            <w:tcW w:w="1440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раза в неделю </w:t>
            </w:r>
          </w:p>
        </w:tc>
      </w:tr>
      <w:tr w:rsidR="00862A42" w:rsidTr="00862A42">
        <w:tc>
          <w:tcPr>
            <w:tcW w:w="648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Бирюково</w:t>
            </w:r>
          </w:p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 д. № 1</w:t>
            </w:r>
          </w:p>
        </w:tc>
        <w:tc>
          <w:tcPr>
            <w:tcW w:w="1927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Выездная</w:t>
            </w:r>
          </w:p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40" w:type="dxa"/>
          </w:tcPr>
          <w:p w:rsidR="00862A42" w:rsidRDefault="00862A4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Продовольственные</w:t>
            </w:r>
          </w:p>
        </w:tc>
        <w:tc>
          <w:tcPr>
            <w:tcW w:w="1440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раза в неделю </w:t>
            </w:r>
          </w:p>
        </w:tc>
      </w:tr>
      <w:tr w:rsidR="00862A42" w:rsidTr="00862A42">
        <w:tc>
          <w:tcPr>
            <w:tcW w:w="648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Кондраково</w:t>
            </w:r>
            <w:proofErr w:type="spellEnd"/>
          </w:p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 д. № 43</w:t>
            </w:r>
          </w:p>
        </w:tc>
        <w:tc>
          <w:tcPr>
            <w:tcW w:w="1927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Выездная</w:t>
            </w:r>
          </w:p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тоговля</w:t>
            </w:r>
            <w:proofErr w:type="spellEnd"/>
          </w:p>
        </w:tc>
        <w:tc>
          <w:tcPr>
            <w:tcW w:w="1440" w:type="dxa"/>
          </w:tcPr>
          <w:p w:rsidR="00862A42" w:rsidRDefault="00862A4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Продовольственные</w:t>
            </w:r>
          </w:p>
        </w:tc>
        <w:tc>
          <w:tcPr>
            <w:tcW w:w="1440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раз в неделю</w:t>
            </w:r>
          </w:p>
        </w:tc>
      </w:tr>
      <w:tr w:rsidR="00862A42" w:rsidTr="00862A42">
        <w:tc>
          <w:tcPr>
            <w:tcW w:w="648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Красницы</w:t>
            </w:r>
            <w:proofErr w:type="spellEnd"/>
          </w:p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 д. № 24</w:t>
            </w:r>
          </w:p>
        </w:tc>
        <w:tc>
          <w:tcPr>
            <w:tcW w:w="1927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Выездная</w:t>
            </w:r>
          </w:p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40" w:type="dxa"/>
          </w:tcPr>
          <w:p w:rsidR="00862A42" w:rsidRDefault="00862A4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Продовольственные</w:t>
            </w:r>
          </w:p>
        </w:tc>
        <w:tc>
          <w:tcPr>
            <w:tcW w:w="1440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раза в неделю</w:t>
            </w:r>
          </w:p>
        </w:tc>
      </w:tr>
      <w:tr w:rsidR="00862A42" w:rsidTr="00862A42">
        <w:tc>
          <w:tcPr>
            <w:tcW w:w="648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Лукьяново</w:t>
            </w:r>
            <w:proofErr w:type="spellEnd"/>
          </w:p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 д. № 21</w:t>
            </w:r>
          </w:p>
        </w:tc>
        <w:tc>
          <w:tcPr>
            <w:tcW w:w="1927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Выездная </w:t>
            </w:r>
          </w:p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40" w:type="dxa"/>
          </w:tcPr>
          <w:p w:rsidR="00862A42" w:rsidRDefault="00862A4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Продовольственные</w:t>
            </w:r>
          </w:p>
        </w:tc>
        <w:tc>
          <w:tcPr>
            <w:tcW w:w="1440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раза в неделю</w:t>
            </w:r>
          </w:p>
        </w:tc>
      </w:tr>
      <w:tr w:rsidR="00862A42" w:rsidTr="00862A42">
        <w:tc>
          <w:tcPr>
            <w:tcW w:w="648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Мосяково</w:t>
            </w:r>
            <w:proofErr w:type="spellEnd"/>
          </w:p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 д. № 16</w:t>
            </w:r>
          </w:p>
        </w:tc>
        <w:tc>
          <w:tcPr>
            <w:tcW w:w="1927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Выездная</w:t>
            </w:r>
          </w:p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40" w:type="dxa"/>
          </w:tcPr>
          <w:p w:rsidR="00862A42" w:rsidRDefault="00862A4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Продовольственные</w:t>
            </w:r>
          </w:p>
        </w:tc>
        <w:tc>
          <w:tcPr>
            <w:tcW w:w="1440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раза в неделю</w:t>
            </w:r>
          </w:p>
        </w:tc>
      </w:tr>
      <w:tr w:rsidR="00862A42" w:rsidTr="00862A42">
        <w:tc>
          <w:tcPr>
            <w:tcW w:w="648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Пантелеево</w:t>
            </w:r>
            <w:proofErr w:type="spellEnd"/>
          </w:p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 д. № 1</w:t>
            </w:r>
          </w:p>
        </w:tc>
        <w:tc>
          <w:tcPr>
            <w:tcW w:w="1927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Выездная</w:t>
            </w:r>
          </w:p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40" w:type="dxa"/>
          </w:tcPr>
          <w:p w:rsidR="00862A42" w:rsidRDefault="00862A4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Продовольственные</w:t>
            </w:r>
          </w:p>
        </w:tc>
        <w:tc>
          <w:tcPr>
            <w:tcW w:w="1440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неделю</w:t>
            </w:r>
          </w:p>
        </w:tc>
      </w:tr>
      <w:tr w:rsidR="00862A42" w:rsidTr="00862A42">
        <w:tc>
          <w:tcPr>
            <w:tcW w:w="648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40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Плосково</w:t>
            </w:r>
          </w:p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 д. № 6</w:t>
            </w:r>
          </w:p>
        </w:tc>
        <w:tc>
          <w:tcPr>
            <w:tcW w:w="1927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Выездная</w:t>
            </w:r>
          </w:p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40" w:type="dxa"/>
          </w:tcPr>
          <w:p w:rsidR="00862A42" w:rsidRDefault="00862A4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Продовольственные</w:t>
            </w:r>
          </w:p>
        </w:tc>
        <w:tc>
          <w:tcPr>
            <w:tcW w:w="1440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неделю</w:t>
            </w:r>
          </w:p>
        </w:tc>
      </w:tr>
      <w:tr w:rsidR="00862A42" w:rsidTr="00862A42">
        <w:tc>
          <w:tcPr>
            <w:tcW w:w="648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2340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Хмельники</w:t>
            </w:r>
          </w:p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 д. № 11</w:t>
            </w:r>
          </w:p>
        </w:tc>
        <w:tc>
          <w:tcPr>
            <w:tcW w:w="1927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Выездная</w:t>
            </w:r>
          </w:p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40" w:type="dxa"/>
          </w:tcPr>
          <w:p w:rsidR="00862A42" w:rsidRDefault="00862A4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Продовольственные</w:t>
            </w:r>
          </w:p>
        </w:tc>
        <w:tc>
          <w:tcPr>
            <w:tcW w:w="1440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раз в неделю</w:t>
            </w:r>
          </w:p>
        </w:tc>
      </w:tr>
      <w:tr w:rsidR="00862A42" w:rsidTr="00862A42">
        <w:tc>
          <w:tcPr>
            <w:tcW w:w="648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40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Сухово</w:t>
            </w:r>
          </w:p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 д. № 23</w:t>
            </w:r>
          </w:p>
        </w:tc>
        <w:tc>
          <w:tcPr>
            <w:tcW w:w="1927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Выездная </w:t>
            </w:r>
          </w:p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440" w:type="dxa"/>
          </w:tcPr>
          <w:p w:rsidR="00862A42" w:rsidRDefault="00862A4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Продовольственные</w:t>
            </w:r>
          </w:p>
        </w:tc>
        <w:tc>
          <w:tcPr>
            <w:tcW w:w="1440" w:type="dxa"/>
            <w:hideMark/>
          </w:tcPr>
          <w:p w:rsidR="00862A42" w:rsidRDefault="00862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раза в неделю</w:t>
            </w:r>
          </w:p>
        </w:tc>
      </w:tr>
    </w:tbl>
    <w:p w:rsidR="00862A42" w:rsidRDefault="00862A42" w:rsidP="00862A42">
      <w:pPr>
        <w:jc w:val="center"/>
        <w:rPr>
          <w:sz w:val="22"/>
          <w:szCs w:val="22"/>
        </w:rPr>
      </w:pPr>
    </w:p>
    <w:p w:rsidR="00862A42" w:rsidRDefault="00862A42" w:rsidP="00862A42">
      <w:pPr>
        <w:jc w:val="center"/>
        <w:rPr>
          <w:sz w:val="22"/>
          <w:szCs w:val="22"/>
        </w:rPr>
      </w:pPr>
    </w:p>
    <w:p w:rsidR="00862A42" w:rsidRDefault="00862A42" w:rsidP="00862A42">
      <w:pPr>
        <w:jc w:val="center"/>
        <w:rPr>
          <w:sz w:val="22"/>
          <w:szCs w:val="22"/>
        </w:rPr>
      </w:pPr>
    </w:p>
    <w:p w:rsidR="00862A42" w:rsidRDefault="00862A42" w:rsidP="00862A42">
      <w:pPr>
        <w:jc w:val="center"/>
        <w:rPr>
          <w:sz w:val="22"/>
          <w:szCs w:val="22"/>
        </w:rPr>
      </w:pPr>
    </w:p>
    <w:p w:rsidR="00862A42" w:rsidRDefault="00862A42" w:rsidP="00862A42">
      <w:pPr>
        <w:jc w:val="center"/>
        <w:rPr>
          <w:sz w:val="22"/>
          <w:szCs w:val="22"/>
        </w:rPr>
      </w:pPr>
    </w:p>
    <w:p w:rsidR="00862A42" w:rsidRDefault="00862A42" w:rsidP="00862A42">
      <w:pPr>
        <w:jc w:val="center"/>
        <w:rPr>
          <w:sz w:val="22"/>
          <w:szCs w:val="22"/>
        </w:rPr>
      </w:pPr>
    </w:p>
    <w:p w:rsidR="00862A42" w:rsidRDefault="00862A42" w:rsidP="00862A42">
      <w:pPr>
        <w:jc w:val="center"/>
        <w:rPr>
          <w:sz w:val="22"/>
          <w:szCs w:val="22"/>
        </w:rPr>
      </w:pPr>
    </w:p>
    <w:p w:rsidR="00862A42" w:rsidRDefault="00862A42" w:rsidP="00862A42">
      <w:pPr>
        <w:jc w:val="center"/>
        <w:rPr>
          <w:sz w:val="22"/>
          <w:szCs w:val="22"/>
        </w:rPr>
      </w:pPr>
    </w:p>
    <w:p w:rsidR="00862A42" w:rsidRDefault="00862A42" w:rsidP="00862A42">
      <w:pPr>
        <w:jc w:val="center"/>
        <w:rPr>
          <w:sz w:val="22"/>
          <w:szCs w:val="22"/>
        </w:rPr>
      </w:pPr>
    </w:p>
    <w:p w:rsidR="005D1A15" w:rsidRDefault="005D1A15"/>
    <w:sectPr w:rsidR="005D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F"/>
    <w:rsid w:val="00043ECF"/>
    <w:rsid w:val="00055E5E"/>
    <w:rsid w:val="00090CC3"/>
    <w:rsid w:val="000A68F6"/>
    <w:rsid w:val="000F6DAE"/>
    <w:rsid w:val="00100FAC"/>
    <w:rsid w:val="00103409"/>
    <w:rsid w:val="00120E3C"/>
    <w:rsid w:val="001333CB"/>
    <w:rsid w:val="001438B7"/>
    <w:rsid w:val="00153D7F"/>
    <w:rsid w:val="00186975"/>
    <w:rsid w:val="001912F6"/>
    <w:rsid w:val="001C2019"/>
    <w:rsid w:val="001C5432"/>
    <w:rsid w:val="001F40FC"/>
    <w:rsid w:val="0023346B"/>
    <w:rsid w:val="0023623F"/>
    <w:rsid w:val="00243C4D"/>
    <w:rsid w:val="00245896"/>
    <w:rsid w:val="002D5C03"/>
    <w:rsid w:val="00337671"/>
    <w:rsid w:val="00344B14"/>
    <w:rsid w:val="00345794"/>
    <w:rsid w:val="00361342"/>
    <w:rsid w:val="0036363D"/>
    <w:rsid w:val="00377772"/>
    <w:rsid w:val="00396644"/>
    <w:rsid w:val="003B77E0"/>
    <w:rsid w:val="003D26C9"/>
    <w:rsid w:val="003F3FF3"/>
    <w:rsid w:val="00417D51"/>
    <w:rsid w:val="00420068"/>
    <w:rsid w:val="0043005C"/>
    <w:rsid w:val="0045131E"/>
    <w:rsid w:val="004542C1"/>
    <w:rsid w:val="00455E75"/>
    <w:rsid w:val="00456A36"/>
    <w:rsid w:val="00462EBF"/>
    <w:rsid w:val="004775AD"/>
    <w:rsid w:val="00482AC6"/>
    <w:rsid w:val="004861E6"/>
    <w:rsid w:val="004E148A"/>
    <w:rsid w:val="004F10ED"/>
    <w:rsid w:val="00537C1E"/>
    <w:rsid w:val="0054405E"/>
    <w:rsid w:val="00564009"/>
    <w:rsid w:val="005A5502"/>
    <w:rsid w:val="005A5901"/>
    <w:rsid w:val="005B02EB"/>
    <w:rsid w:val="005B1476"/>
    <w:rsid w:val="005D1A15"/>
    <w:rsid w:val="005D3E6B"/>
    <w:rsid w:val="005F05CB"/>
    <w:rsid w:val="005F75D0"/>
    <w:rsid w:val="00617F67"/>
    <w:rsid w:val="00652AF7"/>
    <w:rsid w:val="00657F6D"/>
    <w:rsid w:val="006828A0"/>
    <w:rsid w:val="006E585C"/>
    <w:rsid w:val="00713BDA"/>
    <w:rsid w:val="00723C60"/>
    <w:rsid w:val="00727ADC"/>
    <w:rsid w:val="00761748"/>
    <w:rsid w:val="00763439"/>
    <w:rsid w:val="00764945"/>
    <w:rsid w:val="007A138B"/>
    <w:rsid w:val="007B2E4C"/>
    <w:rsid w:val="007B396E"/>
    <w:rsid w:val="007B3CCA"/>
    <w:rsid w:val="00811899"/>
    <w:rsid w:val="0084346B"/>
    <w:rsid w:val="0085109C"/>
    <w:rsid w:val="00862A42"/>
    <w:rsid w:val="00893AB8"/>
    <w:rsid w:val="008A675E"/>
    <w:rsid w:val="008C399C"/>
    <w:rsid w:val="008F0ACB"/>
    <w:rsid w:val="00900CDF"/>
    <w:rsid w:val="00902E2E"/>
    <w:rsid w:val="009255BA"/>
    <w:rsid w:val="00926C99"/>
    <w:rsid w:val="00952B40"/>
    <w:rsid w:val="00953B7E"/>
    <w:rsid w:val="009600EE"/>
    <w:rsid w:val="00970645"/>
    <w:rsid w:val="00972D1A"/>
    <w:rsid w:val="00974114"/>
    <w:rsid w:val="00974723"/>
    <w:rsid w:val="009A54AF"/>
    <w:rsid w:val="009B2275"/>
    <w:rsid w:val="009B3DAB"/>
    <w:rsid w:val="009C6869"/>
    <w:rsid w:val="00A01485"/>
    <w:rsid w:val="00A20A8E"/>
    <w:rsid w:val="00A435FB"/>
    <w:rsid w:val="00A464FA"/>
    <w:rsid w:val="00A56030"/>
    <w:rsid w:val="00A90FE0"/>
    <w:rsid w:val="00A91030"/>
    <w:rsid w:val="00AA009B"/>
    <w:rsid w:val="00AA1AEC"/>
    <w:rsid w:val="00AB0196"/>
    <w:rsid w:val="00B221FB"/>
    <w:rsid w:val="00B22835"/>
    <w:rsid w:val="00B35130"/>
    <w:rsid w:val="00B42B56"/>
    <w:rsid w:val="00B735EB"/>
    <w:rsid w:val="00BB2C66"/>
    <w:rsid w:val="00BE1702"/>
    <w:rsid w:val="00BE19B1"/>
    <w:rsid w:val="00C019A3"/>
    <w:rsid w:val="00C0408A"/>
    <w:rsid w:val="00C30C10"/>
    <w:rsid w:val="00C70313"/>
    <w:rsid w:val="00C71749"/>
    <w:rsid w:val="00C960FF"/>
    <w:rsid w:val="00CA03A3"/>
    <w:rsid w:val="00CB1B85"/>
    <w:rsid w:val="00CC2E53"/>
    <w:rsid w:val="00CF6F0F"/>
    <w:rsid w:val="00D163EB"/>
    <w:rsid w:val="00D16738"/>
    <w:rsid w:val="00D23256"/>
    <w:rsid w:val="00D23F9F"/>
    <w:rsid w:val="00D24319"/>
    <w:rsid w:val="00D60166"/>
    <w:rsid w:val="00D81A83"/>
    <w:rsid w:val="00DB4ECE"/>
    <w:rsid w:val="00DC2601"/>
    <w:rsid w:val="00DE2B49"/>
    <w:rsid w:val="00E24E0B"/>
    <w:rsid w:val="00E508CF"/>
    <w:rsid w:val="00E6001C"/>
    <w:rsid w:val="00E71857"/>
    <w:rsid w:val="00E730AD"/>
    <w:rsid w:val="00E7456D"/>
    <w:rsid w:val="00E83945"/>
    <w:rsid w:val="00E8780F"/>
    <w:rsid w:val="00E9413D"/>
    <w:rsid w:val="00EB34D3"/>
    <w:rsid w:val="00EC0F60"/>
    <w:rsid w:val="00EC4AB7"/>
    <w:rsid w:val="00F250C1"/>
    <w:rsid w:val="00F31899"/>
    <w:rsid w:val="00F67A8D"/>
    <w:rsid w:val="00FB1352"/>
    <w:rsid w:val="00FD2FAB"/>
    <w:rsid w:val="00FE47F6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4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4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2015-06-04T10:30:00Z</dcterms:created>
  <dcterms:modified xsi:type="dcterms:W3CDTF">2015-06-04T10:31:00Z</dcterms:modified>
</cp:coreProperties>
</file>