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53" w:rsidRPr="003C6972" w:rsidRDefault="009E6E53" w:rsidP="009E6E53">
      <w:pPr>
        <w:spacing w:before="240" w:after="60" w:line="240" w:lineRule="auto"/>
        <w:jc w:val="center"/>
        <w:outlineLvl w:val="5"/>
        <w:rPr>
          <w:rFonts w:eastAsia="Times New Roman" w:cs="Times New Roman"/>
          <w:b/>
          <w:bCs/>
          <w:szCs w:val="24"/>
          <w:lang w:eastAsia="ru-RU"/>
        </w:rPr>
      </w:pPr>
      <w:r w:rsidRPr="003C6972">
        <w:rPr>
          <w:rFonts w:eastAsia="Times New Roman" w:cs="Times New Roman"/>
          <w:b/>
          <w:bCs/>
          <w:szCs w:val="24"/>
          <w:lang w:eastAsia="ru-RU"/>
        </w:rPr>
        <w:t>АДМИНИСТРАЦИЯ КРАПИВНОВСКОГО СЕЛЬСКОГО ПОСЕЛЕНИЯ</w:t>
      </w:r>
    </w:p>
    <w:p w:rsidR="009E6E53" w:rsidRPr="003C6972" w:rsidRDefault="009E6E53" w:rsidP="009E6E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9E6E53" w:rsidRPr="003C6972" w:rsidRDefault="009E6E53" w:rsidP="009E6E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C6972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9E6E53" w:rsidRPr="003C6972" w:rsidRDefault="009E6E53" w:rsidP="009E6E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3C6972">
        <w:rPr>
          <w:rFonts w:eastAsia="Times New Roman" w:cs="Times New Roman"/>
          <w:b/>
          <w:sz w:val="28"/>
          <w:szCs w:val="28"/>
          <w:lang w:eastAsia="ru-RU"/>
        </w:rPr>
        <w:t>РАСПОРЯЖЕНИЕ</w:t>
      </w:r>
    </w:p>
    <w:p w:rsidR="009E6E53" w:rsidRPr="003C6972" w:rsidRDefault="009E6E53" w:rsidP="009E6E53">
      <w:pPr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9E6E53" w:rsidRPr="000E5B28" w:rsidRDefault="009E6E53" w:rsidP="009E6E53">
      <w:pPr>
        <w:tabs>
          <w:tab w:val="center" w:pos="486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от  17 .06.2015г.                                    № 51-а</w:t>
      </w:r>
    </w:p>
    <w:p w:rsidR="009E6E53" w:rsidRPr="000E5B28" w:rsidRDefault="009E6E53" w:rsidP="009E6E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с.Крапивново</w:t>
      </w:r>
    </w:p>
    <w:tbl>
      <w:tblPr>
        <w:tblpPr w:leftFromText="180" w:rightFromText="180" w:bottomFromText="200" w:vertAnchor="text" w:horzAnchor="page" w:tblpX="1030" w:tblpY="55"/>
        <w:tblW w:w="10890" w:type="dxa"/>
        <w:tblCellSpacing w:w="15" w:type="dxa"/>
        <w:tblLook w:val="04A0" w:firstRow="1" w:lastRow="0" w:firstColumn="1" w:lastColumn="0" w:noHBand="0" w:noVBand="1"/>
      </w:tblPr>
      <w:tblGrid>
        <w:gridCol w:w="5518"/>
        <w:gridCol w:w="5372"/>
      </w:tblGrid>
      <w:tr w:rsidR="009E6E53" w:rsidRPr="000E5B28" w:rsidTr="000F6456">
        <w:trPr>
          <w:tblCellSpacing w:w="15" w:type="dxa"/>
        </w:trPr>
        <w:tc>
          <w:tcPr>
            <w:tcW w:w="5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3" w:rsidRPr="000E5B28" w:rsidRDefault="009E6E53" w:rsidP="000F6456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6E53" w:rsidRPr="000E5B28" w:rsidRDefault="009E6E53" w:rsidP="000F6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0E5B28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 </w:t>
            </w:r>
          </w:p>
        </w:tc>
      </w:tr>
    </w:tbl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E5B28">
        <w:rPr>
          <w:rFonts w:ascii="Arial" w:eastAsia="Times New Roman" w:hAnsi="Arial" w:cs="Arial"/>
          <w:color w:val="000000"/>
          <w:szCs w:val="24"/>
          <w:lang w:eastAsia="ru-RU"/>
        </w:rPr>
        <w:t> </w:t>
      </w:r>
      <w:r w:rsidRPr="000E5B28">
        <w:rPr>
          <w:rFonts w:eastAsia="Times New Roman" w:cs="Times New Roman"/>
          <w:b/>
          <w:szCs w:val="24"/>
          <w:lang w:eastAsia="ru-RU"/>
        </w:rPr>
        <w:t xml:space="preserve">Об утверждении программы </w:t>
      </w:r>
      <w:proofErr w:type="gramStart"/>
      <w:r w:rsidRPr="000E5B28">
        <w:rPr>
          <w:rFonts w:eastAsia="Times New Roman" w:cs="Times New Roman"/>
          <w:b/>
          <w:szCs w:val="24"/>
          <w:lang w:eastAsia="ru-RU"/>
        </w:rPr>
        <w:t>по</w:t>
      </w:r>
      <w:proofErr w:type="gramEnd"/>
      <w:r w:rsidRPr="000E5B28">
        <w:rPr>
          <w:rFonts w:eastAsia="Times New Roman" w:cs="Times New Roman"/>
          <w:b/>
          <w:szCs w:val="24"/>
          <w:lang w:eastAsia="ru-RU"/>
        </w:rPr>
        <w:t xml:space="preserve">  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E5B28">
        <w:rPr>
          <w:rFonts w:eastAsia="Times New Roman" w:cs="Times New Roman"/>
          <w:b/>
          <w:szCs w:val="24"/>
          <w:lang w:eastAsia="ru-RU"/>
        </w:rPr>
        <w:t xml:space="preserve">проведению проверки готовности 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E5B28">
        <w:rPr>
          <w:rFonts w:eastAsia="Times New Roman" w:cs="Times New Roman"/>
          <w:b/>
          <w:szCs w:val="24"/>
          <w:lang w:eastAsia="ru-RU"/>
        </w:rPr>
        <w:t xml:space="preserve">теплоснабжающих организаций </w:t>
      </w:r>
      <w:proofErr w:type="gramStart"/>
      <w:r w:rsidRPr="000E5B28">
        <w:rPr>
          <w:rFonts w:eastAsia="Times New Roman" w:cs="Times New Roman"/>
          <w:b/>
          <w:szCs w:val="24"/>
          <w:lang w:eastAsia="ru-RU"/>
        </w:rPr>
        <w:t>к</w:t>
      </w:r>
      <w:proofErr w:type="gramEnd"/>
      <w:r w:rsidRPr="000E5B28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E5B28">
        <w:rPr>
          <w:rFonts w:eastAsia="Times New Roman" w:cs="Times New Roman"/>
          <w:b/>
          <w:szCs w:val="24"/>
          <w:lang w:eastAsia="ru-RU"/>
        </w:rPr>
        <w:t xml:space="preserve">отопительному периоду 2015-2016 </w:t>
      </w:r>
      <w:proofErr w:type="spellStart"/>
      <w:r w:rsidRPr="000E5B28">
        <w:rPr>
          <w:rFonts w:eastAsia="Times New Roman" w:cs="Times New Roman"/>
          <w:b/>
          <w:szCs w:val="24"/>
          <w:lang w:eastAsia="ru-RU"/>
        </w:rPr>
        <w:t>г.</w:t>
      </w:r>
      <w:proofErr w:type="gramStart"/>
      <w:r w:rsidRPr="000E5B28">
        <w:rPr>
          <w:rFonts w:eastAsia="Times New Roman" w:cs="Times New Roman"/>
          <w:b/>
          <w:szCs w:val="24"/>
          <w:lang w:eastAsia="ru-RU"/>
        </w:rPr>
        <w:t>г</w:t>
      </w:r>
      <w:proofErr w:type="spellEnd"/>
      <w:proofErr w:type="gramEnd"/>
      <w:r w:rsidRPr="000E5B28">
        <w:rPr>
          <w:rFonts w:eastAsia="Times New Roman" w:cs="Times New Roman"/>
          <w:b/>
          <w:szCs w:val="24"/>
          <w:lang w:eastAsia="ru-RU"/>
        </w:rPr>
        <w:t xml:space="preserve">. 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E5B28">
        <w:rPr>
          <w:rFonts w:eastAsia="Times New Roman" w:cs="Times New Roman"/>
          <w:szCs w:val="24"/>
          <w:lang w:eastAsia="ru-RU"/>
        </w:rPr>
        <w:t xml:space="preserve">В соответствии с пунктом 2, статьи 20 Федерального закона от 27 июля 2010 года № 190 - ФЗ «О теплоснабжении» (в действующей редакции), пункта  5 приказа Министерства энергетики от 12 марта </w:t>
      </w:r>
      <w:smartTag w:uri="urn:schemas-microsoft-com:office:smarttags" w:element="metricconverter">
        <w:smartTagPr>
          <w:attr w:name="ProductID" w:val="2013 г"/>
        </w:smartTagPr>
        <w:r w:rsidRPr="000E5B28">
          <w:rPr>
            <w:rFonts w:eastAsia="Times New Roman" w:cs="Times New Roman"/>
            <w:szCs w:val="24"/>
            <w:lang w:eastAsia="ru-RU"/>
          </w:rPr>
          <w:t>2013 г</w:t>
        </w:r>
      </w:smartTag>
      <w:r w:rsidRPr="000E5B28">
        <w:rPr>
          <w:rFonts w:eastAsia="Times New Roman" w:cs="Times New Roman"/>
          <w:szCs w:val="24"/>
          <w:lang w:eastAsia="ru-RU"/>
        </w:rPr>
        <w:t xml:space="preserve">. № 103 «Об утверждении правил оценки готовности к отопительному периоду», </w:t>
      </w:r>
      <w:r w:rsidRPr="00022A2B">
        <w:rPr>
          <w:rFonts w:eastAsia="Times New Roman" w:cs="Times New Roman"/>
          <w:szCs w:val="24"/>
          <w:lang w:eastAsia="ru-RU"/>
        </w:rPr>
        <w:t xml:space="preserve">подпункта 4, пункта 1 статьи 7 Устава Крапивновского </w:t>
      </w:r>
      <w:r w:rsidRPr="000E5B28">
        <w:rPr>
          <w:rFonts w:eastAsia="Times New Roman" w:cs="Times New Roman"/>
          <w:szCs w:val="24"/>
          <w:lang w:eastAsia="ru-RU"/>
        </w:rPr>
        <w:t>сельского поселения Тейковского муниципального района Ивановской области и в целях контроля готовности</w:t>
      </w:r>
      <w:proofErr w:type="gramEnd"/>
      <w:r w:rsidRPr="000E5B28">
        <w:rPr>
          <w:rFonts w:eastAsia="Times New Roman" w:cs="Times New Roman"/>
          <w:szCs w:val="24"/>
          <w:lang w:eastAsia="ru-RU"/>
        </w:rPr>
        <w:t xml:space="preserve"> теплоснабжающих организаций осуществляющих свою деятельность на территории Крапивновского сельского поселения Тейковского муниципального района.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 xml:space="preserve">1. Утвердить программу по проведению проверки готовности теплоснабжающих организаций, осуществляющих свою деятельность на территории  Крапивновского сельского поселения к отопительному периоду 2015-2016 гг. 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согласно приложения</w:t>
      </w:r>
      <w:proofErr w:type="gramEnd"/>
      <w:r w:rsidRPr="000E5B28">
        <w:rPr>
          <w:rFonts w:eastAsia="Times New Roman" w:cs="Times New Roman"/>
          <w:szCs w:val="24"/>
          <w:lang w:eastAsia="ru-RU"/>
        </w:rPr>
        <w:t xml:space="preserve"> к настоящему распоряжению.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proofErr w:type="spellStart"/>
      <w:r w:rsidRPr="000E5B28">
        <w:rPr>
          <w:rFonts w:eastAsia="Times New Roman" w:cs="Times New Roman"/>
          <w:szCs w:val="24"/>
          <w:lang w:eastAsia="ru-RU"/>
        </w:rPr>
        <w:t>И.о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.Г</w:t>
      </w:r>
      <w:proofErr w:type="gramEnd"/>
      <w:r w:rsidRPr="000E5B28">
        <w:rPr>
          <w:rFonts w:eastAsia="Times New Roman" w:cs="Times New Roman"/>
          <w:szCs w:val="24"/>
          <w:lang w:eastAsia="ru-RU"/>
        </w:rPr>
        <w:t>лавы</w:t>
      </w:r>
      <w:proofErr w:type="spellEnd"/>
      <w:r w:rsidRPr="000E5B28">
        <w:rPr>
          <w:rFonts w:eastAsia="Times New Roman" w:cs="Times New Roman"/>
          <w:szCs w:val="24"/>
          <w:lang w:eastAsia="ru-RU"/>
        </w:rPr>
        <w:t xml:space="preserve"> администрации:                                             </w:t>
      </w:r>
      <w:proofErr w:type="spellStart"/>
      <w:r w:rsidRPr="000E5B28">
        <w:rPr>
          <w:rFonts w:eastAsia="Times New Roman" w:cs="Times New Roman"/>
          <w:szCs w:val="24"/>
          <w:lang w:eastAsia="ru-RU"/>
        </w:rPr>
        <w:t>Л.И.Шакшанкина</w:t>
      </w:r>
      <w:proofErr w:type="spellEnd"/>
    </w:p>
    <w:p w:rsidR="009E6E53" w:rsidRPr="000E5B28" w:rsidRDefault="009E6E53" w:rsidP="009E6E5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9E6E53" w:rsidRPr="003C6972">
          <w:pgSz w:w="11906" w:h="16838"/>
          <w:pgMar w:top="567" w:right="851" w:bottom="284" w:left="1701" w:header="709" w:footer="709" w:gutter="0"/>
          <w:cols w:space="720"/>
        </w:sectPr>
      </w:pPr>
    </w:p>
    <w:p w:rsidR="009E6E53" w:rsidRPr="003C6972" w:rsidRDefault="009E6E53" w:rsidP="009E6E5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9E6E53" w:rsidRPr="003C6972" w:rsidRDefault="009E6E53" w:rsidP="009E6E5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Cs w:val="24"/>
          <w:lang w:eastAsia="ru-RU"/>
        </w:rPr>
        <w:t xml:space="preserve"> к распоряжению администрации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</w:t>
      </w:r>
      <w:r w:rsidRPr="003C6972">
        <w:rPr>
          <w:rFonts w:eastAsia="Times New Roman" w:cs="Times New Roman"/>
          <w:szCs w:val="24"/>
          <w:lang w:eastAsia="ru-RU"/>
        </w:rPr>
        <w:t>Крапивновског</w:t>
      </w:r>
      <w:r>
        <w:rPr>
          <w:rFonts w:eastAsia="Times New Roman" w:cs="Times New Roman"/>
          <w:szCs w:val="24"/>
          <w:lang w:eastAsia="ru-RU"/>
        </w:rPr>
        <w:t>о поселения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Т</w:t>
      </w:r>
      <w:proofErr w:type="gramEnd"/>
      <w:r w:rsidRPr="003C6972">
        <w:rPr>
          <w:rFonts w:eastAsia="Times New Roman" w:cs="Times New Roman"/>
          <w:szCs w:val="24"/>
          <w:lang w:eastAsia="ru-RU"/>
        </w:rPr>
        <w:t xml:space="preserve"> </w:t>
      </w:r>
    </w:p>
    <w:p w:rsidR="009E6E53" w:rsidRPr="003C6972" w:rsidRDefault="009E6E53" w:rsidP="009E6E5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Cs w:val="24"/>
          <w:lang w:eastAsia="ru-RU"/>
        </w:rPr>
        <w:t xml:space="preserve">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  от 17.06.2015</w:t>
      </w:r>
      <w:r w:rsidRPr="003C6972">
        <w:rPr>
          <w:rFonts w:eastAsia="Times New Roman" w:cs="Times New Roman"/>
          <w:szCs w:val="24"/>
          <w:lang w:eastAsia="ru-RU"/>
        </w:rPr>
        <w:t>г. № 51</w:t>
      </w:r>
      <w:r>
        <w:rPr>
          <w:rFonts w:eastAsia="Times New Roman" w:cs="Times New Roman"/>
          <w:szCs w:val="24"/>
          <w:lang w:eastAsia="ru-RU"/>
        </w:rPr>
        <w:t>-а</w:t>
      </w:r>
      <w:r w:rsidRPr="003C6972">
        <w:rPr>
          <w:rFonts w:eastAsia="Times New Roman" w:cs="Times New Roman"/>
          <w:szCs w:val="24"/>
          <w:lang w:eastAsia="ru-RU"/>
        </w:rPr>
        <w:t xml:space="preserve"> </w:t>
      </w:r>
    </w:p>
    <w:p w:rsidR="009E6E53" w:rsidRPr="003C6972" w:rsidRDefault="009E6E53" w:rsidP="009E6E53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E6E53" w:rsidRPr="000E5B28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0" w:name="sub_100"/>
      <w:r w:rsidRPr="000E5B28">
        <w:rPr>
          <w:rFonts w:eastAsia="Times New Roman" w:cs="Times New Roman"/>
          <w:b/>
          <w:bCs/>
          <w:szCs w:val="24"/>
          <w:lang w:eastAsia="ru-RU"/>
        </w:rPr>
        <w:t>Программа</w:t>
      </w:r>
    </w:p>
    <w:p w:rsidR="009E6E53" w:rsidRPr="000E5B28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0E5B28">
        <w:rPr>
          <w:rFonts w:eastAsia="Times New Roman" w:cs="Times New Roman"/>
          <w:b/>
          <w:bCs/>
          <w:szCs w:val="24"/>
          <w:lang w:eastAsia="ru-RU"/>
        </w:rPr>
        <w:t xml:space="preserve">по проведению проверки готовности теплоснабжающих организаций, осуществляющих свою деятельность  на территории  Крапивновского сельского поселения к отопительному периоду 2015-2016 </w:t>
      </w:r>
      <w:proofErr w:type="spellStart"/>
      <w:r w:rsidRPr="000E5B28">
        <w:rPr>
          <w:rFonts w:eastAsia="Times New Roman" w:cs="Times New Roman"/>
          <w:b/>
          <w:bCs/>
          <w:szCs w:val="24"/>
          <w:lang w:eastAsia="ru-RU"/>
        </w:rPr>
        <w:t>г.</w:t>
      </w:r>
      <w:proofErr w:type="gramStart"/>
      <w:r w:rsidRPr="000E5B28">
        <w:rPr>
          <w:rFonts w:eastAsia="Times New Roman" w:cs="Times New Roman"/>
          <w:b/>
          <w:bCs/>
          <w:szCs w:val="24"/>
          <w:lang w:eastAsia="ru-RU"/>
        </w:rPr>
        <w:t>г</w:t>
      </w:r>
      <w:proofErr w:type="spellEnd"/>
      <w:proofErr w:type="gramEnd"/>
      <w:r w:rsidRPr="000E5B28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0E5B28" w:rsidRDefault="009E6E53" w:rsidP="009E6E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0E5B28">
        <w:rPr>
          <w:rFonts w:eastAsia="Times New Roman" w:cs="Times New Roman"/>
          <w:b/>
          <w:bCs/>
          <w:szCs w:val="24"/>
          <w:lang w:eastAsia="ru-RU"/>
        </w:rPr>
        <w:t>I. Общие положения</w:t>
      </w:r>
    </w:p>
    <w:p w:rsidR="009E6E53" w:rsidRPr="000E5B28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bCs/>
          <w:szCs w:val="24"/>
          <w:lang w:eastAsia="ru-RU"/>
        </w:rPr>
      </w:pPr>
      <w:bookmarkStart w:id="1" w:name="sub_1"/>
      <w:bookmarkEnd w:id="0"/>
      <w:r w:rsidRPr="000E5B28">
        <w:rPr>
          <w:rFonts w:eastAsia="Times New Roman" w:cs="Times New Roman"/>
          <w:bCs/>
          <w:szCs w:val="24"/>
          <w:lang w:eastAsia="ru-RU"/>
        </w:rPr>
        <w:t xml:space="preserve">1. Настоящая программа по проведению проверки готовности теплоснабжающих организаций, осуществляющих свою деятельность  на территории  Крапивновского сельского поселения к отопительному периоду 2015-2016 </w:t>
      </w:r>
      <w:proofErr w:type="spellStart"/>
      <w:r w:rsidRPr="000E5B28">
        <w:rPr>
          <w:rFonts w:eastAsia="Times New Roman" w:cs="Times New Roman"/>
          <w:bCs/>
          <w:szCs w:val="24"/>
          <w:lang w:eastAsia="ru-RU"/>
        </w:rPr>
        <w:t>г.г</w:t>
      </w:r>
      <w:proofErr w:type="spellEnd"/>
      <w:r w:rsidRPr="000E5B28">
        <w:rPr>
          <w:rFonts w:eastAsia="Times New Roman" w:cs="Times New Roman"/>
          <w:bCs/>
          <w:szCs w:val="24"/>
          <w:lang w:eastAsia="ru-RU"/>
        </w:rPr>
        <w:t xml:space="preserve">.  (далее - Программа) разработана в соответствии с требованиями </w:t>
      </w:r>
      <w:hyperlink r:id="rId5" w:history="1">
        <w:r w:rsidRPr="000E5B28">
          <w:rPr>
            <w:rFonts w:eastAsia="Times New Roman" w:cs="Times New Roman"/>
            <w:bCs/>
            <w:szCs w:val="24"/>
            <w:lang w:eastAsia="ru-RU"/>
          </w:rPr>
          <w:t xml:space="preserve">Федерального </w:t>
        </w:r>
        <w:proofErr w:type="gramStart"/>
        <w:r w:rsidRPr="000E5B28">
          <w:rPr>
            <w:rFonts w:eastAsia="Times New Roman" w:cs="Times New Roman"/>
            <w:bCs/>
            <w:szCs w:val="24"/>
            <w:lang w:eastAsia="ru-RU"/>
          </w:rPr>
          <w:t>Закон</w:t>
        </w:r>
        <w:proofErr w:type="gramEnd"/>
      </w:hyperlink>
      <w:r w:rsidRPr="000E5B28">
        <w:rPr>
          <w:rFonts w:eastAsia="Times New Roman" w:cs="Times New Roman"/>
          <w:bCs/>
          <w:szCs w:val="24"/>
          <w:lang w:eastAsia="ru-RU"/>
        </w:rPr>
        <w:t xml:space="preserve">а от 27 июля </w:t>
      </w:r>
      <w:smartTag w:uri="urn:schemas-microsoft-com:office:smarttags" w:element="metricconverter">
        <w:smartTagPr>
          <w:attr w:name="ProductID" w:val="2010 г"/>
        </w:smartTagPr>
        <w:r w:rsidRPr="000E5B28">
          <w:rPr>
            <w:rFonts w:eastAsia="Times New Roman" w:cs="Times New Roman"/>
            <w:bCs/>
            <w:szCs w:val="24"/>
            <w:lang w:eastAsia="ru-RU"/>
          </w:rPr>
          <w:t>2010 г</w:t>
        </w:r>
      </w:smartTag>
      <w:r w:rsidRPr="000E5B28">
        <w:rPr>
          <w:rFonts w:eastAsia="Times New Roman" w:cs="Times New Roman"/>
          <w:bCs/>
          <w:szCs w:val="24"/>
          <w:lang w:eastAsia="ru-RU"/>
        </w:rPr>
        <w:t>. N 1</w:t>
      </w:r>
      <w:r>
        <w:rPr>
          <w:rFonts w:eastAsia="Times New Roman" w:cs="Times New Roman"/>
          <w:bCs/>
          <w:szCs w:val="24"/>
          <w:lang w:eastAsia="ru-RU"/>
        </w:rPr>
        <w:t>90-ФЗ</w:t>
      </w:r>
      <w:r w:rsidRPr="000E5B28">
        <w:rPr>
          <w:rFonts w:eastAsia="Times New Roman" w:cs="Times New Roman"/>
          <w:bCs/>
          <w:szCs w:val="24"/>
          <w:lang w:eastAsia="ru-RU"/>
        </w:rPr>
        <w:t xml:space="preserve"> "О теплоснабжении", </w:t>
      </w:r>
      <w:hyperlink r:id="rId6" w:history="1">
        <w:r w:rsidRPr="000E5B28">
          <w:rPr>
            <w:rFonts w:eastAsia="Times New Roman" w:cs="Times New Roman"/>
            <w:bCs/>
            <w:szCs w:val="24"/>
            <w:lang w:eastAsia="ru-RU"/>
          </w:rPr>
          <w:t>Правил</w:t>
        </w:r>
      </w:hyperlink>
      <w:r w:rsidRPr="000E5B28">
        <w:rPr>
          <w:rFonts w:eastAsia="Times New Roman" w:cs="Times New Roman"/>
          <w:bCs/>
          <w:szCs w:val="24"/>
          <w:lang w:eastAsia="ru-RU"/>
        </w:rPr>
        <w:t xml:space="preserve"> оценки готовности к отопительному периоду, утвержденных </w:t>
      </w:r>
      <w:hyperlink r:id="rId7" w:history="1">
        <w:r w:rsidRPr="000E5B28">
          <w:rPr>
            <w:rFonts w:eastAsia="Times New Roman" w:cs="Times New Roman"/>
            <w:bCs/>
            <w:szCs w:val="24"/>
            <w:lang w:eastAsia="ru-RU"/>
          </w:rPr>
          <w:t>приказом</w:t>
        </w:r>
      </w:hyperlink>
      <w:r w:rsidRPr="000E5B28">
        <w:rPr>
          <w:rFonts w:eastAsia="Times New Roman" w:cs="Times New Roman"/>
          <w:bCs/>
          <w:szCs w:val="24"/>
          <w:lang w:eastAsia="ru-RU"/>
        </w:rPr>
        <w:t xml:space="preserve">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0E5B28">
          <w:rPr>
            <w:rFonts w:eastAsia="Times New Roman" w:cs="Times New Roman"/>
            <w:bCs/>
            <w:szCs w:val="24"/>
            <w:lang w:eastAsia="ru-RU"/>
          </w:rPr>
          <w:t>2013 г</w:t>
        </w:r>
      </w:smartTag>
      <w:r w:rsidRPr="000E5B28">
        <w:rPr>
          <w:rFonts w:eastAsia="Times New Roman" w:cs="Times New Roman"/>
          <w:bCs/>
          <w:szCs w:val="24"/>
          <w:lang w:eastAsia="ru-RU"/>
        </w:rPr>
        <w:t>. N 103 «Об утверждении Правил оценки готовности к отопительному периоду».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" w:name="sub_2"/>
      <w:bookmarkEnd w:id="1"/>
      <w:r w:rsidRPr="000E5B28">
        <w:rPr>
          <w:rFonts w:eastAsia="Times New Roman" w:cs="Times New Roman"/>
          <w:szCs w:val="24"/>
          <w:lang w:eastAsia="ru-RU"/>
        </w:rPr>
        <w:t>2. Программа определяет порядок действий комиссии Администрации Крапивновского сельского поселения Тейковского муниципального района при проведении проверки готовности теплоснабжающих организаций к отопительному периоду.</w:t>
      </w:r>
    </w:p>
    <w:p w:rsidR="009E6E53" w:rsidRPr="000E5B28" w:rsidRDefault="009E6E53" w:rsidP="009E6E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3" w:name="sub_200"/>
      <w:bookmarkEnd w:id="2"/>
      <w:r w:rsidRPr="000E5B28">
        <w:rPr>
          <w:rFonts w:eastAsia="Times New Roman" w:cs="Times New Roman"/>
          <w:b/>
          <w:bCs/>
          <w:szCs w:val="24"/>
          <w:lang w:eastAsia="ru-RU"/>
        </w:rPr>
        <w:t xml:space="preserve">II. Организация проверки 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" w:name="sub_3"/>
      <w:bookmarkEnd w:id="3"/>
      <w:r w:rsidRPr="000E5B28">
        <w:rPr>
          <w:rFonts w:eastAsia="Times New Roman" w:cs="Times New Roman"/>
          <w:szCs w:val="24"/>
          <w:lang w:eastAsia="ru-RU"/>
        </w:rPr>
        <w:t xml:space="preserve">1. 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 xml:space="preserve">Проверка готовности теплоснабжающих организаций, осуществляющих свою деятельность  на территории  Крапивновского сельского поселения к отопительному периоду (далее – проверка) проводится комиссией Администрации Крапивновского сельского поселения Тейковского муниципального района на основании Плана проверок готовности теплоснабжающих организаций и потребителей тепловой энергии, осуществляющих свою деятельность  на территории  Крапивновского сельского поселения к отопительному периоду (далее - плана проверок). </w:t>
      </w:r>
      <w:bookmarkStart w:id="5" w:name="sub_4"/>
      <w:bookmarkEnd w:id="4"/>
      <w:proofErr w:type="gramEnd"/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" w:name="sub_5"/>
      <w:bookmarkEnd w:id="5"/>
      <w:r w:rsidRPr="000E5B28">
        <w:rPr>
          <w:rFonts w:eastAsia="Times New Roman" w:cs="Times New Roman"/>
          <w:szCs w:val="24"/>
          <w:lang w:eastAsia="ru-RU"/>
        </w:rPr>
        <w:t xml:space="preserve">2. </w:t>
      </w:r>
      <w:r w:rsidRPr="00022A2B">
        <w:rPr>
          <w:rFonts w:eastAsia="Times New Roman" w:cs="Times New Roman"/>
          <w:szCs w:val="24"/>
          <w:lang w:eastAsia="ru-RU"/>
        </w:rPr>
        <w:t xml:space="preserve">Проверку провести 18.08.2015 года </w:t>
      </w:r>
      <w:r w:rsidRPr="000E5B28">
        <w:rPr>
          <w:rFonts w:eastAsia="Times New Roman" w:cs="Times New Roman"/>
          <w:szCs w:val="24"/>
          <w:lang w:eastAsia="ru-RU"/>
        </w:rPr>
        <w:t>в отношении следующих теплоснабжающих организаций</w:t>
      </w:r>
      <w:bookmarkEnd w:id="6"/>
      <w:r w:rsidRPr="000E5B28">
        <w:rPr>
          <w:rFonts w:eastAsia="Times New Roman" w:cs="Times New Roman"/>
          <w:szCs w:val="24"/>
          <w:lang w:eastAsia="ru-RU"/>
        </w:rPr>
        <w:t>: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 Муниципального унитарного предприятия жилищно-коммунального хозяйства Крапивновского сельского поселения.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" w:name="sub_6"/>
      <w:r w:rsidRPr="000E5B28">
        <w:rPr>
          <w:rFonts w:eastAsia="Times New Roman" w:cs="Times New Roman"/>
          <w:szCs w:val="24"/>
          <w:lang w:eastAsia="ru-RU"/>
        </w:rPr>
        <w:t>3. Проверка осуществляется комиссией, назначенной распоряжением администрации Крапивновского сельского поселения Тейковского муниципального района.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" w:name="sub_7"/>
      <w:bookmarkEnd w:id="7"/>
      <w:r w:rsidRPr="000E5B28">
        <w:rPr>
          <w:rFonts w:eastAsia="Times New Roman" w:cs="Times New Roman"/>
          <w:szCs w:val="24"/>
          <w:lang w:eastAsia="ru-RU"/>
        </w:rPr>
        <w:t>4. В распоряжении о проведении проверки теплоснабжающих организаций указываются следующие сведения;</w:t>
      </w:r>
    </w:p>
    <w:bookmarkEnd w:id="8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дата и номер распоряжения;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наименование органа муниципального образования;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должности, фамилии, имена и отчества председателя комиссии и должностных лиц, входящих в состав комиссии, в том числе привлекаемых к проведению проверки экспертов, представителей экспертных организаций;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наименование теплоснабжающих организаций и потребителей тепловой энергии, проверка которых проводится;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цели, задачи, предмет проверки;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срок проведения проверки, дата начала и окончания проверки;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правовые основания проведения проверки, в том числе ссылка на нормативные правовые акты, обязательные требования которых подлежат проверке;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перечень документов, представление которых теплоснабжающим организациям необходимо для достижения целей и задач проведения проверки.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Председателем комиссии назначается глава администрации Крапивновского сельского поселения Тейковского муниципального района.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9" w:name="sub_8"/>
      <w:r w:rsidRPr="000E5B28">
        <w:rPr>
          <w:rFonts w:eastAsia="Times New Roman" w:cs="Times New Roman"/>
          <w:szCs w:val="24"/>
          <w:lang w:eastAsia="ru-RU"/>
        </w:rPr>
        <w:t>5. Перечень документов, которые теплоснабжающие организации должны представить для проведения проверки:</w:t>
      </w:r>
    </w:p>
    <w:p w:rsidR="009E6E53" w:rsidRPr="000E5B28" w:rsidRDefault="009E6E53" w:rsidP="009E6E53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lastRenderedPageBreak/>
        <w:t>- документ, подтверждающий полномочия руководителя теплоснабжающей организации или уполномоченного представителя юридического лица с правом полномочий по представлению интересов лица при проведении проверки, а такт же документ подтверждающий личность указанных лиц;</w:t>
      </w:r>
    </w:p>
    <w:p w:rsidR="009E6E53" w:rsidRPr="000E5B28" w:rsidRDefault="009E6E53" w:rsidP="009E6E53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 учредительные документы и документ о государственной регистрации в качестве юридического лица;</w:t>
      </w:r>
    </w:p>
    <w:p w:rsidR="009E6E53" w:rsidRPr="000E5B28" w:rsidRDefault="009E6E53" w:rsidP="009E6E53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 свидетельства о постановке на учет в налоговом органе;</w:t>
      </w:r>
    </w:p>
    <w:p w:rsidR="009E6E53" w:rsidRPr="000E5B28" w:rsidRDefault="009E6E53" w:rsidP="009E6E53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 документы, подтверждающие должностные полномочия руководителя (представителя) теплоснабжающей организации;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0" w:name="sub_30001"/>
      <w:r w:rsidRPr="000E5B28">
        <w:rPr>
          <w:rFonts w:eastAsia="Times New Roman" w:cs="Times New Roman"/>
          <w:szCs w:val="24"/>
          <w:lang w:eastAsia="ru-RU"/>
        </w:rPr>
        <w:t xml:space="preserve">- соглашения об управлении системой теплоснабжения, заключенного в порядке, установленном </w:t>
      </w:r>
      <w:hyperlink r:id="rId8" w:history="1">
        <w:r w:rsidRPr="000E5B28">
          <w:rPr>
            <w:rFonts w:eastAsia="Times New Roman" w:cs="Times New Roman"/>
            <w:szCs w:val="24"/>
            <w:lang w:eastAsia="ru-RU"/>
          </w:rPr>
          <w:t>Законом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о теплоснабжении;</w:t>
      </w:r>
    </w:p>
    <w:bookmarkEnd w:id="10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 график тепловых нагрузок, поддержанию температурного графика, утвержденного схемой теплоснабжения;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 распорядительные документы, определяющие функционирование эксплуатационной, диспетчерской и аварийной служб, организации контроля режимов потребления тепловой энергии, обеспечения качества теплоносителей, организация коммерческого учета приобретаемой и реализуемой тепловой энергии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 материалы проведения наладки принадлежащих организации тепловых сетей;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 распорядительные документы определяющие: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 xml:space="preserve">расчеты допустимого 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времени устранения аварийных нарушений теплоснабжения жилых домов</w:t>
      </w:r>
      <w:proofErr w:type="gramEnd"/>
      <w:r w:rsidRPr="000E5B28">
        <w:rPr>
          <w:rFonts w:eastAsia="Times New Roman" w:cs="Times New Roman"/>
          <w:szCs w:val="24"/>
          <w:lang w:eastAsia="ru-RU"/>
        </w:rPr>
        <w:t>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порядок ликвидации аварийных ситуаций в системах теплоснабжения с учетом взаимодействия тепл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о-</w:t>
      </w:r>
      <w:proofErr w:type="gramEnd"/>
      <w:r w:rsidRPr="000E5B28">
        <w:rPr>
          <w:rFonts w:eastAsia="Times New Roman" w:cs="Times New Roman"/>
          <w:szCs w:val="24"/>
          <w:lang w:eastAsia="ru-RU"/>
        </w:rPr>
        <w:t xml:space="preserve">, электро-, топливо- и </w:t>
      </w:r>
      <w:proofErr w:type="spellStart"/>
      <w:r w:rsidRPr="000E5B28">
        <w:rPr>
          <w:rFonts w:eastAsia="Times New Roman" w:cs="Times New Roman"/>
          <w:szCs w:val="24"/>
          <w:lang w:eastAsia="ru-RU"/>
        </w:rPr>
        <w:t>водоснабжающих</w:t>
      </w:r>
      <w:proofErr w:type="spellEnd"/>
      <w:r w:rsidRPr="000E5B28">
        <w:rPr>
          <w:rFonts w:eastAsia="Times New Roman" w:cs="Times New Roman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с администрацией Крапивновского сельского поселения;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 материалы проведения гидравлических и тепловых испытаний тепловых сетей;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 план подготовки к работе в отопительный период;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 график ремонта тепловых сетей и источников тепловой энергии;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 копии договоров поставки топлива, не допускающих перебоев поставки и снижения установленных нормативов запасов топлива;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-документы, определяющие разграничение эксплуатационной ответственности между потребителями тепловой энергии, теплоснабжающими организациями;</w:t>
      </w:r>
    </w:p>
    <w:p w:rsidR="009E6E53" w:rsidRPr="000E5B28" w:rsidRDefault="009E6E53" w:rsidP="009E6E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11" w:name="sub_300"/>
      <w:bookmarkEnd w:id="9"/>
      <w:r w:rsidRPr="000E5B28">
        <w:rPr>
          <w:rFonts w:eastAsia="Times New Roman" w:cs="Times New Roman"/>
          <w:b/>
          <w:bCs/>
          <w:szCs w:val="24"/>
          <w:lang w:eastAsia="ru-RU"/>
        </w:rPr>
        <w:t>III. Порядок работы комиссии по проверке готовности теплоснабжающих организаций</w:t>
      </w:r>
      <w:r w:rsidRPr="000E5B28">
        <w:rPr>
          <w:rFonts w:ascii="Arial" w:eastAsia="Times New Roman" w:hAnsi="Arial" w:cs="Times New Roman"/>
          <w:b/>
          <w:bCs/>
          <w:szCs w:val="24"/>
          <w:lang w:eastAsia="ru-RU"/>
        </w:rPr>
        <w:t xml:space="preserve"> </w:t>
      </w:r>
      <w:r w:rsidRPr="000E5B28">
        <w:rPr>
          <w:rFonts w:eastAsia="Times New Roman" w:cs="Times New Roman"/>
          <w:b/>
          <w:bCs/>
          <w:szCs w:val="24"/>
          <w:lang w:eastAsia="ru-RU"/>
        </w:rPr>
        <w:t>к отопительному периоду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2" w:name="sub_10"/>
      <w:bookmarkEnd w:id="11"/>
      <w:r w:rsidRPr="000E5B28">
        <w:rPr>
          <w:rFonts w:eastAsia="Times New Roman" w:cs="Times New Roman"/>
          <w:szCs w:val="24"/>
          <w:lang w:eastAsia="ru-RU"/>
        </w:rPr>
        <w:t xml:space="preserve">1. </w:t>
      </w:r>
      <w:bookmarkStart w:id="13" w:name="sub_9"/>
      <w:r w:rsidRPr="000E5B28">
        <w:rPr>
          <w:rFonts w:eastAsia="Times New Roman" w:cs="Times New Roman"/>
          <w:szCs w:val="24"/>
          <w:lang w:eastAsia="ru-RU"/>
        </w:rPr>
        <w:t xml:space="preserve">Работа комиссии осуществляется в соответствии с программой проведения проверки готовности теплоснабжающих организаций к отопительному периоду, предусмотренной </w:t>
      </w:r>
      <w:hyperlink r:id="rId9" w:history="1">
        <w:r w:rsidRPr="000E5B28">
          <w:rPr>
            <w:rFonts w:eastAsia="Times New Roman" w:cs="Times New Roman"/>
            <w:szCs w:val="24"/>
            <w:lang w:eastAsia="ru-RU"/>
          </w:rPr>
          <w:t>Правилами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оценки готовности к отопительному периоду, утвержденными </w:t>
      </w:r>
      <w:hyperlink r:id="rId10" w:history="1">
        <w:r w:rsidRPr="000E5B28">
          <w:rPr>
            <w:rFonts w:eastAsia="Times New Roman" w:cs="Times New Roman"/>
            <w:szCs w:val="24"/>
            <w:lang w:eastAsia="ru-RU"/>
          </w:rPr>
          <w:t>приказом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 г"/>
        </w:smartTagPr>
        <w:r w:rsidRPr="000E5B28">
          <w:rPr>
            <w:rFonts w:eastAsia="Times New Roman" w:cs="Times New Roman"/>
            <w:szCs w:val="24"/>
            <w:lang w:eastAsia="ru-RU"/>
          </w:rPr>
          <w:t>2013 г</w:t>
        </w:r>
      </w:smartTag>
      <w:r w:rsidRPr="000E5B28">
        <w:rPr>
          <w:rFonts w:eastAsia="Times New Roman" w:cs="Times New Roman"/>
          <w:szCs w:val="24"/>
          <w:lang w:eastAsia="ru-RU"/>
        </w:rPr>
        <w:t xml:space="preserve">. N 103. </w:t>
      </w:r>
      <w:bookmarkEnd w:id="13"/>
      <w:r w:rsidRPr="000E5B28">
        <w:rPr>
          <w:rFonts w:eastAsia="Times New Roman" w:cs="Times New Roman"/>
          <w:szCs w:val="24"/>
          <w:lang w:eastAsia="ru-RU"/>
        </w:rPr>
        <w:t xml:space="preserve"> При проверке комиссией проверяется выполнение требований, указанных в </w:t>
      </w:r>
      <w:hyperlink r:id="rId11" w:history="1">
        <w:r w:rsidRPr="000E5B28">
          <w:rPr>
            <w:rFonts w:eastAsia="Times New Roman" w:cs="Times New Roman"/>
            <w:szCs w:val="24"/>
            <w:lang w:eastAsia="ru-RU"/>
          </w:rPr>
          <w:t xml:space="preserve">разделе </w:t>
        </w:r>
        <w:r w:rsidRPr="000E5B28">
          <w:rPr>
            <w:rFonts w:eastAsia="Times New Roman" w:cs="Times New Roman"/>
            <w:szCs w:val="24"/>
            <w:lang w:val="en-US" w:eastAsia="ru-RU"/>
          </w:rPr>
          <w:t>I</w:t>
        </w:r>
        <w:r w:rsidRPr="000E5B28">
          <w:rPr>
            <w:rFonts w:eastAsia="Times New Roman" w:cs="Times New Roman"/>
            <w:szCs w:val="24"/>
            <w:lang w:eastAsia="ru-RU"/>
          </w:rPr>
          <w:t>V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настоящей программы (далее - требования по готовности).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4" w:name="sub_11"/>
      <w:bookmarkEnd w:id="12"/>
      <w:r w:rsidRPr="000E5B28">
        <w:rPr>
          <w:rFonts w:eastAsia="Times New Roman" w:cs="Times New Roman"/>
          <w:szCs w:val="24"/>
          <w:lang w:eastAsia="ru-RU"/>
        </w:rPr>
        <w:t xml:space="preserve">2. Результаты проверки оформляются </w:t>
      </w:r>
      <w:hyperlink r:id="rId12" w:history="1">
        <w:r w:rsidRPr="000E5B28">
          <w:rPr>
            <w:rFonts w:eastAsia="Times New Roman" w:cs="Times New Roman"/>
            <w:szCs w:val="24"/>
            <w:lang w:eastAsia="ru-RU"/>
          </w:rPr>
          <w:t>актом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проверки готовности к отопительному периоду (далее - акт), который составляется не позднее одного дня 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с даты завершения</w:t>
      </w:r>
      <w:proofErr w:type="gramEnd"/>
      <w:r w:rsidRPr="000E5B28">
        <w:rPr>
          <w:rFonts w:eastAsia="Times New Roman" w:cs="Times New Roman"/>
          <w:szCs w:val="24"/>
          <w:lang w:eastAsia="ru-RU"/>
        </w:rPr>
        <w:t xml:space="preserve"> проверки, по рекомендуемому образцу, приведенному в Приложении № 1 настоящей программы.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5" w:name="sub_1110"/>
      <w:bookmarkEnd w:id="14"/>
      <w:r w:rsidRPr="000E5B28">
        <w:rPr>
          <w:rFonts w:eastAsia="Times New Roman" w:cs="Times New Roman"/>
          <w:szCs w:val="24"/>
          <w:lang w:eastAsia="ru-RU"/>
        </w:rPr>
        <w:t xml:space="preserve">3. </w:t>
      </w:r>
      <w:hyperlink r:id="rId13" w:history="1">
        <w:r w:rsidRPr="000E5B28">
          <w:rPr>
            <w:rFonts w:eastAsia="Times New Roman" w:cs="Times New Roman"/>
            <w:szCs w:val="24"/>
            <w:lang w:eastAsia="ru-RU"/>
          </w:rPr>
          <w:t>Акт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составляется в двух экземплярах, один экземпляр акта выдается руководителю теплоснабжающей организации, второй экземпляр акта учитывается в системе делопроизводства Администрации Крапивновского сельского поселения Тейковского муниципального района.</w:t>
      </w:r>
    </w:p>
    <w:bookmarkEnd w:id="15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0E5B28">
        <w:rPr>
          <w:rFonts w:eastAsia="Times New Roman" w:cs="Times New Roman"/>
          <w:szCs w:val="24"/>
          <w:lang w:eastAsia="ru-RU"/>
        </w:rPr>
        <w:t>Ответственным</w:t>
      </w:r>
      <w:proofErr w:type="gramEnd"/>
      <w:r w:rsidRPr="000E5B28">
        <w:rPr>
          <w:rFonts w:eastAsia="Times New Roman" w:cs="Times New Roman"/>
          <w:szCs w:val="24"/>
          <w:lang w:eastAsia="ru-RU"/>
        </w:rPr>
        <w:t xml:space="preserve"> за ведение и хранение «Журнала регистрации Актов проверки готовности к отопительному периоду» назначить заместителя главы администрации Крапивновского сельского поселения Тейковского муниципального района.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6" w:name="sub_12"/>
      <w:r w:rsidRPr="000E5B28">
        <w:rPr>
          <w:rFonts w:eastAsia="Times New Roman" w:cs="Times New Roman"/>
          <w:szCs w:val="24"/>
          <w:lang w:eastAsia="ru-RU"/>
        </w:rPr>
        <w:t xml:space="preserve">4. В </w:t>
      </w:r>
      <w:hyperlink r:id="rId14" w:history="1">
        <w:r w:rsidRPr="000E5B28">
          <w:rPr>
            <w:rFonts w:eastAsia="Times New Roman" w:cs="Times New Roman"/>
            <w:szCs w:val="24"/>
            <w:lang w:eastAsia="ru-RU"/>
          </w:rPr>
          <w:t>акте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содержатся следующие выводы комиссии по итогам проверки:</w:t>
      </w:r>
    </w:p>
    <w:bookmarkEnd w:id="16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объект проверки готов к отопительному периоду;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 xml:space="preserve">объект проверки будет готов 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E5B28">
        <w:rPr>
          <w:rFonts w:eastAsia="Times New Roman" w:cs="Times New Roman"/>
          <w:szCs w:val="24"/>
          <w:lang w:eastAsia="ru-RU"/>
        </w:rPr>
        <w:t>, выданных комиссией;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lastRenderedPageBreak/>
        <w:t>объект проверки не готов к отопительному периоду.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7" w:name="sub_13"/>
      <w:r w:rsidRPr="000E5B28">
        <w:rPr>
          <w:rFonts w:eastAsia="Times New Roman" w:cs="Times New Roman"/>
          <w:szCs w:val="24"/>
          <w:lang w:eastAsia="ru-RU"/>
        </w:rPr>
        <w:t xml:space="preserve">5. При наличии у комиссии замечаний к выполнению теплоснабжающими организациями требований по готовности или при невыполнении теплоснабжающими организациями требований по готовности к </w:t>
      </w:r>
      <w:hyperlink r:id="rId15" w:history="1">
        <w:r w:rsidRPr="000E5B28">
          <w:rPr>
            <w:rFonts w:eastAsia="Times New Roman" w:cs="Times New Roman"/>
            <w:szCs w:val="24"/>
            <w:lang w:eastAsia="ru-RU"/>
          </w:rPr>
          <w:t>акту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прилагается перечень соответствующих замечаний к выполнению теплоснабжающей организацией требований по готовности с указанием сроков их устранения.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8" w:name="sub_14"/>
      <w:bookmarkEnd w:id="17"/>
      <w:r w:rsidRPr="000E5B28">
        <w:rPr>
          <w:rFonts w:eastAsia="Times New Roman" w:cs="Times New Roman"/>
          <w:szCs w:val="24"/>
          <w:lang w:eastAsia="ru-RU"/>
        </w:rPr>
        <w:t xml:space="preserve">6. </w:t>
      </w:r>
      <w:hyperlink r:id="rId16" w:history="1">
        <w:proofErr w:type="gramStart"/>
        <w:r w:rsidRPr="000E5B28">
          <w:rPr>
            <w:rFonts w:eastAsia="Times New Roman" w:cs="Times New Roman"/>
            <w:szCs w:val="24"/>
            <w:lang w:eastAsia="ru-RU"/>
          </w:rPr>
          <w:t>Паспорт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готовности к отопительному периоду (далее - паспорт) составляется комиссией – администрации Крапивновского сельского поселения Тейковского муниципального района по рекомендуемому образцу, приведенному в Приложении № 2 настоящей программы, и выдается администрацией Крапивновского сельского поселения Тейковского муниципального района, образовавшей комиссию, по каждому объекту проверки в течение 15 дней с даты подписания акта, но не позднее 1 ноября текущего года.</w:t>
      </w:r>
      <w:proofErr w:type="gramEnd"/>
    </w:p>
    <w:bookmarkEnd w:id="18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fldChar w:fldCharType="begin"/>
      </w:r>
      <w:r w:rsidRPr="000E5B28">
        <w:rPr>
          <w:rFonts w:eastAsia="Times New Roman" w:cs="Times New Roman"/>
          <w:szCs w:val="24"/>
          <w:lang w:eastAsia="ru-RU"/>
        </w:rPr>
        <w:instrText xml:space="preserve"> HYPERLINK "garantF1://70270850.20000" </w:instrText>
      </w:r>
      <w:r w:rsidRPr="000E5B28">
        <w:rPr>
          <w:rFonts w:eastAsia="Times New Roman" w:cs="Times New Roman"/>
          <w:szCs w:val="24"/>
          <w:lang w:eastAsia="ru-RU"/>
        </w:rPr>
        <w:fldChar w:fldCharType="separate"/>
      </w:r>
      <w:r w:rsidRPr="000E5B28">
        <w:rPr>
          <w:rFonts w:eastAsia="Times New Roman" w:cs="Times New Roman"/>
          <w:szCs w:val="24"/>
          <w:lang w:eastAsia="ru-RU"/>
        </w:rPr>
        <w:t>Паспорт</w:t>
      </w:r>
      <w:r w:rsidRPr="000E5B28">
        <w:rPr>
          <w:rFonts w:eastAsia="Times New Roman" w:cs="Times New Roman"/>
          <w:szCs w:val="24"/>
          <w:lang w:eastAsia="ru-RU"/>
        </w:rPr>
        <w:fldChar w:fldCharType="end"/>
      </w:r>
      <w:r w:rsidRPr="000E5B28">
        <w:rPr>
          <w:rFonts w:eastAsia="Times New Roman" w:cs="Times New Roman"/>
          <w:szCs w:val="24"/>
          <w:lang w:eastAsia="ru-RU"/>
        </w:rPr>
        <w:t xml:space="preserve"> регистрируется в "Журнале регистрации паспортов готовности теплоснабжающих организаций и потребителей тепловой энергии к отопительному периоду, выданных администрацией Крапивновского сельского поселения Тейковского муниципального района. 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Ответственным</w:t>
      </w:r>
      <w:proofErr w:type="gramEnd"/>
      <w:r w:rsidRPr="000E5B28">
        <w:rPr>
          <w:rFonts w:eastAsia="Times New Roman" w:cs="Times New Roman"/>
          <w:szCs w:val="24"/>
          <w:lang w:eastAsia="ru-RU"/>
        </w:rPr>
        <w:t xml:space="preserve"> за ведение и хранение "Журнала регистрации паспортов готовности теплоснабжающих организаций и потребителей тепловой энергии к отопительному периоду, выданных администрацией Крапивновского сельского поселения Тейковского муниципального района " назначить заместителя главы администрации Крапивновского сельского поселения Тейковского муниципального района.</w:t>
      </w:r>
    </w:p>
    <w:p w:rsidR="009E6E53" w:rsidRPr="000E5B28" w:rsidRDefault="009E6E53" w:rsidP="009E6E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19" w:name="sub_700"/>
      <w:r w:rsidRPr="000E5B28">
        <w:rPr>
          <w:rFonts w:eastAsia="Times New Roman" w:cs="Times New Roman"/>
          <w:b/>
          <w:bCs/>
          <w:szCs w:val="24"/>
          <w:lang w:val="en-US" w:eastAsia="ru-RU"/>
        </w:rPr>
        <w:t>I</w:t>
      </w:r>
      <w:r w:rsidRPr="000E5B28">
        <w:rPr>
          <w:rFonts w:eastAsia="Times New Roman" w:cs="Times New Roman"/>
          <w:b/>
          <w:bCs/>
          <w:szCs w:val="24"/>
          <w:lang w:eastAsia="ru-RU"/>
        </w:rPr>
        <w:t xml:space="preserve">V. Готовность к отопительному периоду </w:t>
      </w:r>
      <w:proofErr w:type="gramStart"/>
      <w:r w:rsidRPr="000E5B28">
        <w:rPr>
          <w:rFonts w:eastAsia="Times New Roman" w:cs="Times New Roman"/>
          <w:b/>
          <w:bCs/>
          <w:szCs w:val="24"/>
          <w:lang w:eastAsia="ru-RU"/>
        </w:rPr>
        <w:t>теплоснабжающих  организаций</w:t>
      </w:r>
      <w:proofErr w:type="gramEnd"/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0" w:name="sub_25"/>
      <w:bookmarkEnd w:id="19"/>
      <w:r w:rsidRPr="000E5B28">
        <w:rPr>
          <w:rFonts w:eastAsia="Times New Roman" w:cs="Times New Roman"/>
          <w:szCs w:val="24"/>
          <w:lang w:eastAsia="ru-RU"/>
        </w:rPr>
        <w:t>1. При оценке готовности теплоснабжающих  организаций к отопительному периоду в отношении данных организаций проверяются следующие вопросы: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1" w:name="sub_251"/>
      <w:bookmarkEnd w:id="20"/>
      <w:r w:rsidRPr="000E5B28">
        <w:rPr>
          <w:rFonts w:eastAsia="Times New Roman" w:cs="Times New Roman"/>
          <w:szCs w:val="24"/>
          <w:lang w:eastAsia="ru-RU"/>
        </w:rPr>
        <w:t xml:space="preserve">1.1. Наличие соглашения об управлении системой теплоснабжения, заключенного в порядке, установленном </w:t>
      </w:r>
      <w:hyperlink r:id="rId17" w:history="1">
        <w:r w:rsidRPr="000E5B28">
          <w:rPr>
            <w:rFonts w:eastAsia="Times New Roman" w:cs="Times New Roman"/>
            <w:szCs w:val="24"/>
            <w:lang w:eastAsia="ru-RU"/>
          </w:rPr>
          <w:t>Федеральным законом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0E5B28">
          <w:rPr>
            <w:rFonts w:eastAsia="Times New Roman" w:cs="Times New Roman"/>
            <w:szCs w:val="24"/>
            <w:lang w:eastAsia="ru-RU"/>
          </w:rPr>
          <w:t>2010 г</w:t>
        </w:r>
      </w:smartTag>
      <w:r w:rsidRPr="000E5B28">
        <w:rPr>
          <w:rFonts w:eastAsia="Times New Roman" w:cs="Times New Roman"/>
          <w:szCs w:val="24"/>
          <w:lang w:eastAsia="ru-RU"/>
        </w:rPr>
        <w:t>. N 190-ФЗ "О теплоснабжении".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2" w:name="sub_252"/>
      <w:bookmarkEnd w:id="21"/>
      <w:r w:rsidRPr="000E5B28">
        <w:rPr>
          <w:rFonts w:eastAsia="Times New Roman" w:cs="Times New Roman"/>
          <w:szCs w:val="24"/>
          <w:lang w:eastAsia="ru-RU"/>
        </w:rPr>
        <w:t>1.2.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3" w:name="sub_253"/>
      <w:bookmarkEnd w:id="22"/>
      <w:r w:rsidRPr="000E5B28">
        <w:rPr>
          <w:rFonts w:eastAsia="Times New Roman" w:cs="Times New Roman"/>
          <w:szCs w:val="24"/>
          <w:lang w:eastAsia="ru-RU"/>
        </w:rPr>
        <w:t>1.3. Соблюдение критериев надежности теплоснабжения, установленных техническими регламентами.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4" w:name="sub_254"/>
      <w:bookmarkEnd w:id="23"/>
      <w:r w:rsidRPr="000E5B28">
        <w:rPr>
          <w:rFonts w:eastAsia="Times New Roman" w:cs="Times New Roman"/>
          <w:szCs w:val="24"/>
          <w:lang w:eastAsia="ru-RU"/>
        </w:rPr>
        <w:t>1.4. Наличие нормативных запасов топлива на источниках тепловой энергии.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5" w:name="sub_255"/>
      <w:bookmarkEnd w:id="24"/>
      <w:r w:rsidRPr="000E5B28">
        <w:rPr>
          <w:rFonts w:eastAsia="Times New Roman" w:cs="Times New Roman"/>
          <w:szCs w:val="24"/>
          <w:lang w:eastAsia="ru-RU"/>
        </w:rPr>
        <w:t>1.5. Функционирование эксплуатационной, диспетчерской и аварийной служб, а именно:</w:t>
      </w:r>
    </w:p>
    <w:bookmarkEnd w:id="25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укомплектованность указанных служб персоналом;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6" w:name="sub_256"/>
      <w:r w:rsidRPr="000E5B28">
        <w:rPr>
          <w:rFonts w:eastAsia="Times New Roman" w:cs="Times New Roman"/>
          <w:szCs w:val="24"/>
          <w:lang w:eastAsia="ru-RU"/>
        </w:rPr>
        <w:t>1.6. Проведение наладки принадлежащих им тепловых сетей.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7" w:name="sub_257"/>
      <w:bookmarkEnd w:id="26"/>
      <w:r w:rsidRPr="000E5B28">
        <w:rPr>
          <w:rFonts w:eastAsia="Times New Roman" w:cs="Times New Roman"/>
          <w:szCs w:val="24"/>
          <w:lang w:eastAsia="ru-RU"/>
        </w:rPr>
        <w:t>1.7. Организация контроля режимов потребления тепловой энергии.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8" w:name="sub_258"/>
      <w:bookmarkEnd w:id="27"/>
      <w:r w:rsidRPr="000E5B28">
        <w:rPr>
          <w:rFonts w:eastAsia="Times New Roman" w:cs="Times New Roman"/>
          <w:szCs w:val="24"/>
          <w:lang w:eastAsia="ru-RU"/>
        </w:rPr>
        <w:t>1.8. Обеспечение качества теплоносителей.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9" w:name="sub_259"/>
      <w:bookmarkEnd w:id="28"/>
      <w:r w:rsidRPr="000E5B28">
        <w:rPr>
          <w:rFonts w:eastAsia="Times New Roman" w:cs="Times New Roman"/>
          <w:szCs w:val="24"/>
          <w:lang w:eastAsia="ru-RU"/>
        </w:rPr>
        <w:t>1.9. Организация коммерческого учета приобретаемой и реализуемой тепловой энергии.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0" w:name="sub_2510"/>
      <w:bookmarkEnd w:id="29"/>
      <w:r w:rsidRPr="000E5B28">
        <w:rPr>
          <w:rFonts w:eastAsia="Times New Roman" w:cs="Times New Roman"/>
          <w:szCs w:val="24"/>
          <w:lang w:eastAsia="ru-RU"/>
        </w:rPr>
        <w:t xml:space="preserve">1.10.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8" w:history="1">
        <w:r w:rsidRPr="000E5B28">
          <w:rPr>
            <w:rFonts w:eastAsia="Times New Roman" w:cs="Times New Roman"/>
            <w:szCs w:val="24"/>
            <w:lang w:eastAsia="ru-RU"/>
          </w:rPr>
          <w:t>Федеральным законом</w:t>
        </w:r>
      </w:hyperlink>
      <w:r w:rsidRPr="000E5B28">
        <w:rPr>
          <w:rFonts w:eastAsia="Times New Roman" w:cs="Times New Roman"/>
          <w:szCs w:val="24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0E5B28">
          <w:rPr>
            <w:rFonts w:eastAsia="Times New Roman" w:cs="Times New Roman"/>
            <w:szCs w:val="24"/>
            <w:lang w:eastAsia="ru-RU"/>
          </w:rPr>
          <w:t>2010 г</w:t>
        </w:r>
      </w:smartTag>
      <w:r w:rsidRPr="000E5B28">
        <w:rPr>
          <w:rFonts w:eastAsia="Times New Roman" w:cs="Times New Roman"/>
          <w:szCs w:val="24"/>
          <w:lang w:eastAsia="ru-RU"/>
        </w:rPr>
        <w:t>. N190-ФЗ "О теплоснабжении".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1" w:name="sub_2511"/>
      <w:bookmarkEnd w:id="30"/>
      <w:r w:rsidRPr="000E5B28">
        <w:rPr>
          <w:rFonts w:eastAsia="Times New Roman" w:cs="Times New Roman"/>
          <w:szCs w:val="24"/>
          <w:lang w:eastAsia="ru-RU"/>
        </w:rPr>
        <w:t>1.11. Обеспечение безаварийной работы объектов теплоснабжения и надежного теплоснабжения потребителей, а именно:</w:t>
      </w:r>
    </w:p>
    <w:bookmarkEnd w:id="31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 xml:space="preserve">готовность систем приема и разгрузки топлива, </w:t>
      </w:r>
      <w:proofErr w:type="spellStart"/>
      <w:r w:rsidRPr="000E5B28">
        <w:rPr>
          <w:rFonts w:eastAsia="Times New Roman" w:cs="Times New Roman"/>
          <w:szCs w:val="24"/>
          <w:lang w:eastAsia="ru-RU"/>
        </w:rPr>
        <w:t>топливоприготовления</w:t>
      </w:r>
      <w:proofErr w:type="spellEnd"/>
      <w:r w:rsidRPr="000E5B28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0E5B28">
        <w:rPr>
          <w:rFonts w:eastAsia="Times New Roman" w:cs="Times New Roman"/>
          <w:szCs w:val="24"/>
          <w:lang w:eastAsia="ru-RU"/>
        </w:rPr>
        <w:t>теплоподачи</w:t>
      </w:r>
      <w:proofErr w:type="spellEnd"/>
      <w:r w:rsidRPr="000E5B28">
        <w:rPr>
          <w:rFonts w:eastAsia="Times New Roman" w:cs="Times New Roman"/>
          <w:szCs w:val="24"/>
          <w:lang w:eastAsia="ru-RU"/>
        </w:rPr>
        <w:t>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соблюдение водно-химического режима;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lastRenderedPageBreak/>
        <w:t xml:space="preserve">наличие 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E5B28">
        <w:rPr>
          <w:rFonts w:eastAsia="Times New Roman" w:cs="Times New Roman"/>
          <w:szCs w:val="24"/>
          <w:lang w:eastAsia="ru-RU"/>
        </w:rPr>
        <w:t>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E5B28">
        <w:rPr>
          <w:rFonts w:eastAsia="Times New Roman" w:cs="Times New Roman"/>
          <w:szCs w:val="24"/>
          <w:lang w:eastAsia="ru-RU"/>
        </w:rPr>
        <w:t>о-</w:t>
      </w:r>
      <w:proofErr w:type="gramEnd"/>
      <w:r w:rsidRPr="000E5B28">
        <w:rPr>
          <w:rFonts w:eastAsia="Times New Roman" w:cs="Times New Roman"/>
          <w:szCs w:val="24"/>
          <w:lang w:eastAsia="ru-RU"/>
        </w:rPr>
        <w:t xml:space="preserve">, электро-, топливо- и </w:t>
      </w:r>
      <w:proofErr w:type="spellStart"/>
      <w:r w:rsidRPr="000E5B28">
        <w:rPr>
          <w:rFonts w:eastAsia="Times New Roman" w:cs="Times New Roman"/>
          <w:szCs w:val="24"/>
          <w:lang w:eastAsia="ru-RU"/>
        </w:rPr>
        <w:t>водоснабжающих</w:t>
      </w:r>
      <w:proofErr w:type="spellEnd"/>
      <w:r w:rsidRPr="000E5B28">
        <w:rPr>
          <w:rFonts w:eastAsia="Times New Roman" w:cs="Times New Roman"/>
          <w:szCs w:val="24"/>
          <w:lang w:eastAsia="ru-RU"/>
        </w:rPr>
        <w:t xml:space="preserve"> организаций, потребителей, ремонтно-строительных и транспортных, организаций, а также органов местного самоуправления;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проведение гидравлических и тепловых испытаний тепловых сетей;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E5B28">
        <w:rPr>
          <w:rFonts w:eastAsia="Times New Roman" w:cs="Times New Roman"/>
          <w:szCs w:val="24"/>
          <w:lang w:eastAsia="ru-RU"/>
        </w:rPr>
        <w:t>наличие договоров поставки топлива, не допускающих перебоев поставки и снижения установленных нормативов запасов топлива.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2" w:name="sub_2512"/>
      <w:r w:rsidRPr="000E5B28">
        <w:rPr>
          <w:rFonts w:eastAsia="Times New Roman" w:cs="Times New Roman"/>
          <w:szCs w:val="24"/>
          <w:lang w:eastAsia="ru-RU"/>
        </w:rPr>
        <w:t>1.12.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3" w:name="sub_2513"/>
      <w:bookmarkEnd w:id="32"/>
      <w:r w:rsidRPr="000E5B28">
        <w:rPr>
          <w:rFonts w:eastAsia="Times New Roman" w:cs="Times New Roman"/>
          <w:szCs w:val="24"/>
          <w:lang w:eastAsia="ru-RU"/>
        </w:rPr>
        <w:t>1.13. Отсутствие не выполненных в установленные сроки предписаний администрации Крапивновского сельского поселения Тейковского муниципального района влияющих на надежность работы в отопительный период.</w:t>
      </w:r>
    </w:p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4" w:name="sub_2514"/>
      <w:bookmarkEnd w:id="33"/>
      <w:r w:rsidRPr="000E5B28">
        <w:rPr>
          <w:rFonts w:eastAsia="Times New Roman" w:cs="Times New Roman"/>
          <w:szCs w:val="24"/>
          <w:lang w:eastAsia="ru-RU"/>
        </w:rPr>
        <w:t>1.14. Работоспособность автоматических регуляторов при их наличии.</w:t>
      </w:r>
    </w:p>
    <w:bookmarkEnd w:id="34"/>
    <w:p w:rsidR="009E6E53" w:rsidRPr="000E5B28" w:rsidRDefault="009E6E53" w:rsidP="009E6E53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9E6E53" w:rsidRPr="003C6972" w:rsidRDefault="009E6E53" w:rsidP="009E6E5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  <w:sectPr w:rsidR="009E6E53" w:rsidRPr="003C6972">
          <w:pgSz w:w="11906" w:h="16838"/>
          <w:pgMar w:top="709" w:right="851" w:bottom="709" w:left="1701" w:header="709" w:footer="709" w:gutter="0"/>
          <w:cols w:space="720"/>
        </w:sectPr>
      </w:pPr>
    </w:p>
    <w:p w:rsidR="009E6E53" w:rsidRPr="003C6972" w:rsidRDefault="009E6E53" w:rsidP="009E6E5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к программе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по проверке готовности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теплоснабжающих организаций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и потребителей тепловой энергии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к отопительному периоду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АКТ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проверки готовности к </w:t>
      </w:r>
      <w:proofErr w:type="gramStart"/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отопительное</w:t>
      </w:r>
      <w:proofErr w:type="gramEnd"/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периоду _______/_______ гг.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    __________________________                                                         "_____"_______________ 20__ г.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     (место составление акта)                                                                       (дата составления акта)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Комиссия, образованная _______________________________________________________________,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                                                   (форма документа и его реквизиты, которым образована комиссия)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 соответствии с программой проведения проверки готовности к отопительному периоду от "____"________________ 20__ г.,   утвержденной 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____________________________________________________________________________________,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(ФИО руководителя (его заместителя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)о</w:t>
      </w:r>
      <w:proofErr w:type="gramEnd"/>
      <w:r w:rsidRPr="003C6972">
        <w:rPr>
          <w:rFonts w:eastAsia="Times New Roman" w:cs="Times New Roman"/>
          <w:sz w:val="22"/>
          <w:lang w:eastAsia="ru-RU"/>
        </w:rPr>
        <w:t>ргана, проводящего проверку готовности к отопительному периоду)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с "___"____________20__ г. по "___"_____________ 20__ г. в соответствии с </w:t>
      </w:r>
      <w:hyperlink r:id="rId19" w:history="1">
        <w:r w:rsidRPr="003C6972">
          <w:rPr>
            <w:rFonts w:eastAsia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Pr="003C6972">
        <w:rPr>
          <w:rFonts w:eastAsia="Times New Roman" w:cs="Times New Roman"/>
          <w:sz w:val="22"/>
          <w:lang w:eastAsia="ru-RU"/>
        </w:rPr>
        <w:t xml:space="preserve">   от  27 июля </w:t>
      </w:r>
      <w:smartTag w:uri="urn:schemas-microsoft-com:office:smarttags" w:element="metricconverter">
        <w:smartTagPr>
          <w:attr w:name="ProductID" w:val="2010 г"/>
        </w:smartTagPr>
        <w:r w:rsidRPr="003C6972">
          <w:rPr>
            <w:rFonts w:eastAsia="Times New Roman" w:cs="Times New Roman"/>
            <w:sz w:val="22"/>
            <w:lang w:eastAsia="ru-RU"/>
          </w:rPr>
          <w:t>2010 г</w:t>
        </w:r>
      </w:smartTag>
      <w:r w:rsidRPr="003C6972">
        <w:rPr>
          <w:rFonts w:eastAsia="Times New Roman" w:cs="Times New Roman"/>
          <w:sz w:val="22"/>
          <w:lang w:eastAsia="ru-RU"/>
        </w:rPr>
        <w:t>.   N 190-ФЗ   "О теплоснабжении" провела проверку готовности к отопительному периоду _______________________________________________________________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(полное наименование теплоснабжающей организации, потребителя тепловой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энергии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в отношении которого проводилась проверка готовности к отопительному периоду)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Проверка готовности к отопительному периоду проводилась в отношении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следующих объектов: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1.________________________;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2.________________________;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3.________________________;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......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 ходе проведения проверки готовности к отопительному периоду комиссия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установила:__________________________________________________________________________.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(готовность/неготовность к работе в отопительном периоде)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Вывод комиссии по итогам проведения проверки готовности к отопительному периоду: _____________________________________________________________________________________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_____________________________________________________________________________________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Приложение к акту проверки готовности к отопительному периоду __/__ гг.</w:t>
      </w:r>
      <w:hyperlink r:id="rId20" w:anchor="sub_1991" w:history="1">
        <w:r w:rsidRPr="003C6972">
          <w:rPr>
            <w:rFonts w:eastAsia="Times New Roman" w:cs="Times New Roman"/>
            <w:color w:val="106BBE"/>
            <w:sz w:val="26"/>
            <w:szCs w:val="26"/>
            <w:lang w:eastAsia="ru-RU"/>
          </w:rPr>
          <w:t>*</w:t>
        </w:r>
      </w:hyperlink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Председатель комиссии:   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(подпись, расшифровка подписи)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Члены комиссии:          _________________________________________________________________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(подпись, расшифровка подписи)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С актом проверки готовности ознакомлен, один экземпляр акта получил: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"___"____________ 20__ г.  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(подпись, расшифровка подписи руководителя (его уполномоченного представителя) Теплоснабжающей организации, потребителя тепловой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энергии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в отношении которого </w:t>
      </w:r>
      <w:r w:rsidRPr="003C6972">
        <w:rPr>
          <w:rFonts w:eastAsia="Times New Roman" w:cs="Times New Roman"/>
          <w:sz w:val="22"/>
          <w:lang w:eastAsia="ru-RU"/>
        </w:rPr>
        <w:lastRenderedPageBreak/>
        <w:t>проводилась проверка готовности к отопительному периоду)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3C6972">
        <w:rPr>
          <w:rFonts w:eastAsia="Times New Roman" w:cs="Times New Roman"/>
          <w:sz w:val="26"/>
          <w:szCs w:val="26"/>
          <w:lang w:eastAsia="ru-RU"/>
        </w:rPr>
        <w:t>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bookmarkStart w:id="35" w:name="sub_1991"/>
      <w:r w:rsidRPr="003C6972">
        <w:rPr>
          <w:rFonts w:eastAsia="Times New Roman" w:cs="Times New Roman"/>
          <w:sz w:val="22"/>
          <w:lang w:eastAsia="ru-RU"/>
        </w:rPr>
        <w:t>* При наличии у комиссии замечаний к выполнению требований по  готовности</w:t>
      </w:r>
    </w:p>
    <w:bookmarkEnd w:id="35"/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или при невыполнении требований по готовности к акту прилагается перечень</w:t>
      </w:r>
    </w:p>
    <w:p w:rsidR="009E6E53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замечаний с указанием сроков их устранения.</w:t>
      </w:r>
    </w:p>
    <w:p w:rsidR="009E6E53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3C6972">
        <w:rPr>
          <w:rFonts w:eastAsia="Times New Roman" w:cs="Times New Roman"/>
          <w:szCs w:val="24"/>
          <w:lang w:eastAsia="ru-RU"/>
        </w:rPr>
        <w:t>Приложение 2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ascii="Arial" w:eastAsia="Times New Roman" w:hAnsi="Arial" w:cs="Times New Roman"/>
          <w:b/>
          <w:bCs/>
          <w:szCs w:val="24"/>
          <w:lang w:eastAsia="ru-RU"/>
        </w:rPr>
        <w:t xml:space="preserve"> </w:t>
      </w:r>
      <w:r w:rsidRPr="003C6972">
        <w:rPr>
          <w:rFonts w:eastAsia="Times New Roman" w:cs="Times New Roman"/>
          <w:bCs/>
          <w:szCs w:val="24"/>
          <w:lang w:eastAsia="ru-RU"/>
        </w:rPr>
        <w:t>к программе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по проверке готовности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теплоснабжающих организаций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и потребителей тепловой энергии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bCs/>
          <w:szCs w:val="24"/>
          <w:lang w:eastAsia="ru-RU"/>
        </w:rPr>
      </w:pPr>
      <w:r w:rsidRPr="003C6972">
        <w:rPr>
          <w:rFonts w:eastAsia="Times New Roman" w:cs="Times New Roman"/>
          <w:bCs/>
          <w:szCs w:val="24"/>
          <w:lang w:eastAsia="ru-RU"/>
        </w:rPr>
        <w:t>к отопительному периоду</w:t>
      </w:r>
    </w:p>
    <w:p w:rsidR="009E6E53" w:rsidRPr="003C6972" w:rsidRDefault="009E6E53" w:rsidP="009E6E5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right"/>
        <w:rPr>
          <w:rFonts w:eastAsia="Times New Roman" w:cs="Times New Roman"/>
          <w:b/>
          <w:bCs/>
          <w:color w:val="26282F"/>
          <w:sz w:val="26"/>
          <w:szCs w:val="26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ПАСПОРТ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b/>
          <w:bCs/>
          <w:sz w:val="26"/>
          <w:szCs w:val="26"/>
          <w:lang w:eastAsia="ru-RU"/>
        </w:rPr>
        <w:t>готовности к отопительному периоду _______/______ гг.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Выдан ______________________________________________________________________________,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3C6972">
        <w:rPr>
          <w:rFonts w:eastAsia="Times New Roman" w:cs="Times New Roman"/>
          <w:sz w:val="22"/>
          <w:lang w:eastAsia="ru-RU"/>
        </w:rPr>
        <w:t>(полное наименование теплоснабжающей организации, потребителя тепловой энергии</w:t>
      </w:r>
      <w:proofErr w:type="gramEnd"/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в </w:t>
      </w:r>
      <w:proofErr w:type="gramStart"/>
      <w:r w:rsidRPr="003C6972">
        <w:rPr>
          <w:rFonts w:eastAsia="Times New Roman" w:cs="Times New Roman"/>
          <w:sz w:val="22"/>
          <w:lang w:eastAsia="ru-RU"/>
        </w:rPr>
        <w:t>отношении</w:t>
      </w:r>
      <w:proofErr w:type="gramEnd"/>
      <w:r w:rsidRPr="003C6972">
        <w:rPr>
          <w:rFonts w:eastAsia="Times New Roman" w:cs="Times New Roman"/>
          <w:sz w:val="22"/>
          <w:lang w:eastAsia="ru-RU"/>
        </w:rPr>
        <w:t xml:space="preserve"> которого проводилась проверка готовности к отопительному периоду)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В отношении следующих объектов, по которым проводилась проверка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готовности к отопительному периоду: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1._______________________;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2._______________________;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3._______________________;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......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Основание выдачи паспорта готовности к отопительному периоду: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>Акт проверки готовности к отопительному периоду от __________ N_________.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____________________________________________________________________________________</w:t>
      </w:r>
    </w:p>
    <w:p w:rsidR="009E6E53" w:rsidRPr="003C6972" w:rsidRDefault="009E6E53" w:rsidP="009E6E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3C6972">
        <w:rPr>
          <w:rFonts w:eastAsia="Times New Roman" w:cs="Times New Roman"/>
          <w:sz w:val="22"/>
          <w:lang w:eastAsia="ru-RU"/>
        </w:rPr>
        <w:t xml:space="preserve"> 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9E6E53" w:rsidRPr="003C6972" w:rsidRDefault="009E6E53" w:rsidP="009E6E5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9E6E53" w:rsidRPr="003C6972" w:rsidRDefault="009E6E53" w:rsidP="009E6E53">
      <w:pPr>
        <w:spacing w:before="100" w:beforeAutospacing="1" w:after="100" w:afterAutospacing="1" w:line="255" w:lineRule="atLeast"/>
        <w:rPr>
          <w:rFonts w:eastAsia="Times New Roman" w:cs="Times New Roman"/>
          <w:bCs/>
          <w:color w:val="1E1E1E"/>
          <w:sz w:val="28"/>
          <w:szCs w:val="28"/>
          <w:lang w:eastAsia="ru-RU"/>
        </w:rPr>
      </w:pPr>
    </w:p>
    <w:p w:rsidR="005D1A15" w:rsidRDefault="005D1A15">
      <w:bookmarkStart w:id="36" w:name="_GoBack"/>
      <w:bookmarkEnd w:id="36"/>
    </w:p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15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811899"/>
    <w:rsid w:val="0084346B"/>
    <w:rsid w:val="0085109C"/>
    <w:rsid w:val="00893AB8"/>
    <w:rsid w:val="008A675E"/>
    <w:rsid w:val="008C399C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9E6E53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E1702"/>
    <w:rsid w:val="00BE19B1"/>
    <w:rsid w:val="00C019A3"/>
    <w:rsid w:val="00C0408A"/>
    <w:rsid w:val="00C30C10"/>
    <w:rsid w:val="00C70313"/>
    <w:rsid w:val="00C71749"/>
    <w:rsid w:val="00C83115"/>
    <w:rsid w:val="00C960FF"/>
    <w:rsid w:val="00CA03A3"/>
    <w:rsid w:val="00CB1B85"/>
    <w:rsid w:val="00CC2E53"/>
    <w:rsid w:val="00D163EB"/>
    <w:rsid w:val="00D16738"/>
    <w:rsid w:val="00D23256"/>
    <w:rsid w:val="00D23F9F"/>
    <w:rsid w:val="00D24319"/>
    <w:rsid w:val="00D60166"/>
    <w:rsid w:val="00D81A83"/>
    <w:rsid w:val="00DB4ECE"/>
    <w:rsid w:val="00DC2601"/>
    <w:rsid w:val="00DE2B49"/>
    <w:rsid w:val="00E24E0B"/>
    <w:rsid w:val="00E508CF"/>
    <w:rsid w:val="00E6001C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67A8D"/>
    <w:rsid w:val="00FB1352"/>
    <w:rsid w:val="00FD2FAB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13" Type="http://schemas.openxmlformats.org/officeDocument/2006/relationships/hyperlink" Target="garantF1://70270850.10000" TargetMode="External"/><Relationship Id="rId18" Type="http://schemas.openxmlformats.org/officeDocument/2006/relationships/hyperlink" Target="garantF1://12077489.20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270850.0" TargetMode="External"/><Relationship Id="rId12" Type="http://schemas.openxmlformats.org/officeDocument/2006/relationships/hyperlink" Target="garantF1://70270850.10000" TargetMode="External"/><Relationship Id="rId17" Type="http://schemas.openxmlformats.org/officeDocument/2006/relationships/hyperlink" Target="garantF1://12077489.1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270850.20000" TargetMode="External"/><Relationship Id="rId20" Type="http://schemas.openxmlformats.org/officeDocument/2006/relationships/hyperlink" Target="file:///C:\Documents%20and%20Settings\User\&#1052;&#1086;&#1080;%20&#1076;&#1086;&#1082;&#1091;&#1084;&#1077;&#1085;&#1090;&#1099;\&#1087;&#1088;&#1086;&#1074;&#1077;&#1088;&#1082;&#1072;%202014-2015\&#1088;&#1072;&#1089;&#1087;&#1086;&#1088;&#1103;&#1078;&#1077;&#1085;&#1080;&#1103;.docx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70850.1000" TargetMode="External"/><Relationship Id="rId11" Type="http://schemas.openxmlformats.org/officeDocument/2006/relationships/hyperlink" Target="garantF1://70270850.1300" TargetMode="External"/><Relationship Id="rId5" Type="http://schemas.openxmlformats.org/officeDocument/2006/relationships/hyperlink" Target="garantF1://12077489.20" TargetMode="External"/><Relationship Id="rId15" Type="http://schemas.openxmlformats.org/officeDocument/2006/relationships/hyperlink" Target="garantF1://70270850.10000" TargetMode="External"/><Relationship Id="rId10" Type="http://schemas.openxmlformats.org/officeDocument/2006/relationships/hyperlink" Target="garantF1://70270850.0" TargetMode="External"/><Relationship Id="rId19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0850.1000" TargetMode="External"/><Relationship Id="rId14" Type="http://schemas.openxmlformats.org/officeDocument/2006/relationships/hyperlink" Target="garantF1://70270850.10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2662</Words>
  <Characters>15176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2015-09-08T11:19:00Z</dcterms:created>
  <dcterms:modified xsi:type="dcterms:W3CDTF">2015-09-08T11:19:00Z</dcterms:modified>
</cp:coreProperties>
</file>