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3A" w:rsidRPr="005F57AB" w:rsidRDefault="00C9443A" w:rsidP="00C9443A">
      <w:pPr>
        <w:ind w:left="-360" w:right="-185"/>
        <w:jc w:val="center"/>
        <w:rPr>
          <w:rFonts w:ascii="Cambria" w:hAnsi="Cambria"/>
          <w:b/>
          <w:sz w:val="20"/>
          <w:szCs w:val="20"/>
        </w:rPr>
      </w:pPr>
      <w:r w:rsidRPr="005F57AB">
        <w:rPr>
          <w:rFonts w:ascii="Cambria" w:hAnsi="Cambria"/>
          <w:b/>
          <w:sz w:val="20"/>
          <w:szCs w:val="20"/>
        </w:rPr>
        <w:t xml:space="preserve">АДМИНИСТРАЦИЯ </w:t>
      </w:r>
    </w:p>
    <w:p w:rsidR="00C9443A" w:rsidRPr="005F57AB" w:rsidRDefault="00C9443A" w:rsidP="00C9443A">
      <w:pPr>
        <w:ind w:left="-360" w:right="-185"/>
        <w:jc w:val="center"/>
        <w:rPr>
          <w:rFonts w:ascii="Cambria" w:hAnsi="Cambria"/>
          <w:b/>
          <w:sz w:val="20"/>
          <w:szCs w:val="20"/>
        </w:rPr>
      </w:pPr>
      <w:r w:rsidRPr="005F57AB">
        <w:rPr>
          <w:rFonts w:ascii="Cambria" w:hAnsi="Cambria"/>
          <w:b/>
          <w:sz w:val="20"/>
          <w:szCs w:val="20"/>
        </w:rPr>
        <w:t>КРАПИВНОВСКОГО СЕЛЬСКОГО ПОСЕЛЕНИЯ</w:t>
      </w:r>
    </w:p>
    <w:p w:rsidR="00C9443A" w:rsidRPr="005F57AB" w:rsidRDefault="00C9443A" w:rsidP="00C9443A">
      <w:pPr>
        <w:jc w:val="center"/>
        <w:rPr>
          <w:rFonts w:ascii="Cambria" w:hAnsi="Cambria"/>
          <w:b/>
          <w:sz w:val="20"/>
          <w:szCs w:val="20"/>
        </w:rPr>
      </w:pPr>
      <w:r w:rsidRPr="005F57AB">
        <w:rPr>
          <w:rFonts w:ascii="Cambria" w:hAnsi="Cambria"/>
          <w:b/>
          <w:sz w:val="20"/>
          <w:szCs w:val="20"/>
        </w:rPr>
        <w:t>ТЕЙКОВСКОГО МУНИЦИПАЛЬНОГО РАЙОНА</w:t>
      </w:r>
    </w:p>
    <w:p w:rsidR="00C9443A" w:rsidRPr="005F57AB" w:rsidRDefault="00C9443A" w:rsidP="00C9443A">
      <w:pPr>
        <w:jc w:val="center"/>
        <w:rPr>
          <w:rFonts w:ascii="Cambria" w:hAnsi="Cambria"/>
          <w:b/>
          <w:sz w:val="20"/>
          <w:szCs w:val="20"/>
        </w:rPr>
      </w:pPr>
      <w:r w:rsidRPr="005F57AB">
        <w:rPr>
          <w:rFonts w:ascii="Cambria" w:hAnsi="Cambria"/>
          <w:b/>
          <w:sz w:val="20"/>
          <w:szCs w:val="20"/>
        </w:rPr>
        <w:t>ИВАНОВСКОЙ ОБЛАСТИ</w:t>
      </w:r>
    </w:p>
    <w:p w:rsidR="00C9443A" w:rsidRPr="005F57AB" w:rsidRDefault="00C9443A" w:rsidP="00C9443A">
      <w:pPr>
        <w:jc w:val="center"/>
        <w:rPr>
          <w:rFonts w:ascii="Cambria" w:hAnsi="Cambria"/>
          <w:b/>
          <w:sz w:val="20"/>
          <w:szCs w:val="20"/>
        </w:rPr>
      </w:pPr>
    </w:p>
    <w:p w:rsidR="00C9443A" w:rsidRPr="005F57AB" w:rsidRDefault="00C9443A" w:rsidP="00C9443A">
      <w:pPr>
        <w:jc w:val="center"/>
        <w:rPr>
          <w:rFonts w:ascii="Cambria" w:hAnsi="Cambria"/>
          <w:b/>
          <w:sz w:val="20"/>
          <w:szCs w:val="20"/>
        </w:rPr>
      </w:pPr>
    </w:p>
    <w:p w:rsidR="00C9443A" w:rsidRPr="005F57AB" w:rsidRDefault="00C9443A" w:rsidP="00C9443A">
      <w:pPr>
        <w:jc w:val="center"/>
        <w:rPr>
          <w:rFonts w:ascii="Cambria" w:hAnsi="Cambria"/>
          <w:b/>
          <w:sz w:val="20"/>
          <w:szCs w:val="20"/>
        </w:rPr>
      </w:pPr>
      <w:r w:rsidRPr="005F57AB">
        <w:rPr>
          <w:rFonts w:ascii="Cambria" w:hAnsi="Cambria"/>
          <w:b/>
          <w:sz w:val="20"/>
          <w:szCs w:val="20"/>
        </w:rPr>
        <w:t>ПОСТАНОВЛЕНИЕ</w:t>
      </w:r>
    </w:p>
    <w:p w:rsidR="00C9443A" w:rsidRPr="005F57AB" w:rsidRDefault="00C9443A" w:rsidP="00C9443A">
      <w:pPr>
        <w:jc w:val="center"/>
        <w:rPr>
          <w:rFonts w:ascii="Cambria" w:hAnsi="Cambria"/>
          <w:b/>
          <w:sz w:val="20"/>
          <w:szCs w:val="20"/>
        </w:rPr>
      </w:pPr>
    </w:p>
    <w:p w:rsidR="00C9443A" w:rsidRPr="005F57AB" w:rsidRDefault="00C9443A" w:rsidP="00C9443A">
      <w:pPr>
        <w:rPr>
          <w:sz w:val="20"/>
          <w:szCs w:val="20"/>
        </w:rPr>
      </w:pPr>
      <w:r w:rsidRPr="005F57AB">
        <w:rPr>
          <w:sz w:val="20"/>
          <w:szCs w:val="20"/>
        </w:rPr>
        <w:t xml:space="preserve">от 24.08.2015г.                                  </w:t>
      </w:r>
      <w:r>
        <w:rPr>
          <w:sz w:val="20"/>
          <w:szCs w:val="20"/>
        </w:rPr>
        <w:t xml:space="preserve">                          </w:t>
      </w:r>
      <w:r w:rsidRPr="005F57AB">
        <w:rPr>
          <w:sz w:val="20"/>
          <w:szCs w:val="20"/>
        </w:rPr>
        <w:t xml:space="preserve">   № 48</w:t>
      </w:r>
    </w:p>
    <w:p w:rsidR="00C9443A" w:rsidRPr="005F57AB" w:rsidRDefault="00C9443A" w:rsidP="00C9443A">
      <w:pPr>
        <w:rPr>
          <w:sz w:val="20"/>
          <w:szCs w:val="20"/>
        </w:rPr>
      </w:pPr>
      <w:r w:rsidRPr="005F57AB">
        <w:rPr>
          <w:sz w:val="20"/>
          <w:szCs w:val="20"/>
        </w:rPr>
        <w:t>с.Крапивново</w:t>
      </w:r>
    </w:p>
    <w:p w:rsidR="00C9443A" w:rsidRPr="005F57AB" w:rsidRDefault="00C9443A" w:rsidP="00C9443A">
      <w:pPr>
        <w:rPr>
          <w:sz w:val="20"/>
          <w:szCs w:val="20"/>
        </w:rPr>
      </w:pPr>
    </w:p>
    <w:p w:rsidR="00C9443A" w:rsidRPr="005F57AB" w:rsidRDefault="00C9443A" w:rsidP="00C9443A">
      <w:pPr>
        <w:rPr>
          <w:sz w:val="20"/>
          <w:szCs w:val="20"/>
        </w:rPr>
      </w:pPr>
    </w:p>
    <w:p w:rsidR="00C9443A" w:rsidRPr="005F57AB" w:rsidRDefault="00C9443A" w:rsidP="00C9443A">
      <w:pPr>
        <w:jc w:val="center"/>
        <w:rPr>
          <w:rFonts w:ascii="Cambria" w:hAnsi="Cambria"/>
          <w:b/>
          <w:sz w:val="20"/>
          <w:szCs w:val="20"/>
        </w:rPr>
      </w:pPr>
      <w:r w:rsidRPr="005F57AB">
        <w:rPr>
          <w:rFonts w:ascii="Cambria" w:hAnsi="Cambria"/>
          <w:b/>
          <w:sz w:val="20"/>
          <w:szCs w:val="20"/>
        </w:rPr>
        <w:t xml:space="preserve">Об утверждении порядка определения нормативных затрат на оказание муниципальных услуг муниципальными учреждениями Крапивновского сельского поселения,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муниципальными учреждениями </w:t>
      </w:r>
      <w:proofErr w:type="spellStart"/>
      <w:r w:rsidRPr="005F57AB">
        <w:rPr>
          <w:rFonts w:ascii="Cambria" w:hAnsi="Cambria"/>
          <w:b/>
          <w:sz w:val="20"/>
          <w:szCs w:val="20"/>
        </w:rPr>
        <w:t>Кр</w:t>
      </w:r>
      <w:r>
        <w:rPr>
          <w:rFonts w:ascii="Cambria" w:hAnsi="Cambria"/>
          <w:b/>
          <w:sz w:val="20"/>
          <w:szCs w:val="20"/>
        </w:rPr>
        <w:t>апив</w:t>
      </w:r>
      <w:r w:rsidRPr="005F57AB">
        <w:rPr>
          <w:rFonts w:ascii="Cambria" w:hAnsi="Cambria"/>
          <w:b/>
          <w:sz w:val="20"/>
          <w:szCs w:val="20"/>
        </w:rPr>
        <w:t>овского</w:t>
      </w:r>
      <w:proofErr w:type="spellEnd"/>
      <w:r w:rsidRPr="005F57AB">
        <w:rPr>
          <w:rFonts w:ascii="Cambria" w:hAnsi="Cambria"/>
          <w:b/>
          <w:sz w:val="20"/>
          <w:szCs w:val="20"/>
        </w:rPr>
        <w:t xml:space="preserve"> сельского поселения</w:t>
      </w:r>
    </w:p>
    <w:p w:rsidR="00C9443A" w:rsidRPr="005F57AB" w:rsidRDefault="00C9443A" w:rsidP="00C9443A">
      <w:pPr>
        <w:ind w:firstLine="709"/>
        <w:jc w:val="both"/>
        <w:rPr>
          <w:rFonts w:ascii="Cambria" w:hAnsi="Cambria"/>
          <w:b/>
          <w:sz w:val="20"/>
          <w:szCs w:val="20"/>
        </w:rPr>
      </w:pPr>
    </w:p>
    <w:p w:rsidR="00C9443A" w:rsidRPr="005F57AB" w:rsidRDefault="00C9443A" w:rsidP="00C9443A">
      <w:pPr>
        <w:ind w:firstLine="708"/>
        <w:jc w:val="both"/>
        <w:rPr>
          <w:rFonts w:ascii="Cambria" w:hAnsi="Cambria"/>
          <w:sz w:val="20"/>
          <w:szCs w:val="20"/>
        </w:rPr>
      </w:pPr>
    </w:p>
    <w:p w:rsidR="00C9443A" w:rsidRPr="005F57AB" w:rsidRDefault="00C9443A" w:rsidP="00C9443A">
      <w:pPr>
        <w:autoSpaceDE w:val="0"/>
        <w:autoSpaceDN w:val="0"/>
        <w:adjustRightInd w:val="0"/>
        <w:ind w:firstLine="540"/>
        <w:jc w:val="both"/>
        <w:rPr>
          <w:rFonts w:ascii="Cambria" w:hAnsi="Cambria"/>
          <w:sz w:val="20"/>
          <w:szCs w:val="20"/>
        </w:rPr>
      </w:pPr>
      <w:r w:rsidRPr="005F57AB">
        <w:rPr>
          <w:rFonts w:ascii="Cambria" w:hAnsi="Cambria"/>
          <w:sz w:val="20"/>
          <w:szCs w:val="20"/>
        </w:rPr>
        <w:t xml:space="preserve">В соответствии с </w:t>
      </w:r>
      <w:hyperlink r:id="rId5" w:history="1">
        <w:r w:rsidRPr="005F57AB">
          <w:rPr>
            <w:rFonts w:ascii="Cambria" w:hAnsi="Cambria"/>
            <w:sz w:val="20"/>
            <w:szCs w:val="20"/>
          </w:rPr>
          <w:t>абзацем вторым пункта 4 статьи 69.2</w:t>
        </w:r>
      </w:hyperlink>
      <w:r w:rsidRPr="005F57AB">
        <w:rPr>
          <w:rFonts w:ascii="Cambria" w:hAnsi="Cambria"/>
          <w:sz w:val="20"/>
          <w:szCs w:val="20"/>
        </w:rPr>
        <w:t xml:space="preserve"> Бюджетного кодекса Российской Федерации, администрация Крапивновского сельского поселения постановляет:</w:t>
      </w:r>
    </w:p>
    <w:p w:rsidR="00C9443A" w:rsidRPr="005F57AB" w:rsidRDefault="00C9443A" w:rsidP="00C9443A">
      <w:pPr>
        <w:autoSpaceDE w:val="0"/>
        <w:autoSpaceDN w:val="0"/>
        <w:adjustRightInd w:val="0"/>
        <w:ind w:firstLine="540"/>
        <w:jc w:val="both"/>
        <w:rPr>
          <w:rFonts w:ascii="Cambria" w:hAnsi="Cambria"/>
          <w:bCs/>
          <w:sz w:val="20"/>
          <w:szCs w:val="20"/>
        </w:rPr>
      </w:pP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1. Утвердить порядок определения нормативных затрат на оказание муниципальных услуг муниципальными учреждениями Крапивновского сельского поселения,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муниципальными учреждениями Крапивновского сельского поселения (далее – Порядок), (прилагается).</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2. Установить, что:</w:t>
      </w:r>
    </w:p>
    <w:p w:rsidR="00C9443A" w:rsidRPr="005F57AB" w:rsidRDefault="00C9443A" w:rsidP="00C9443A">
      <w:pPr>
        <w:ind w:firstLine="567"/>
        <w:jc w:val="both"/>
        <w:rPr>
          <w:rFonts w:ascii="Cambria" w:hAnsi="Cambria"/>
          <w:sz w:val="20"/>
          <w:szCs w:val="20"/>
        </w:rPr>
      </w:pPr>
      <w:r w:rsidRPr="005F57AB">
        <w:rPr>
          <w:rFonts w:ascii="Cambria" w:hAnsi="Cambria"/>
          <w:sz w:val="20"/>
          <w:szCs w:val="20"/>
        </w:rPr>
        <w:t>- нормативные затраты на оказание муниципальной услуги муниципальными учреждениями Крапивновского сельского поселения, определяемые в соответствии с Порядком, применяются при расчете финансового обеспечения выполнения муниципального задания, начиная с муниципальных заданий на 2016 год (на 2016 год и на плановый период 2017 и 2018 годов);</w:t>
      </w:r>
    </w:p>
    <w:p w:rsidR="00C9443A" w:rsidRPr="005F57AB" w:rsidRDefault="00C9443A" w:rsidP="00C9443A">
      <w:pPr>
        <w:pStyle w:val="ConsPlusNormal"/>
        <w:ind w:firstLine="540"/>
        <w:jc w:val="both"/>
        <w:rPr>
          <w:rFonts w:ascii="Cambria" w:hAnsi="Cambria" w:cs="Times New Roman"/>
        </w:rPr>
      </w:pPr>
      <w:r w:rsidRPr="005F57AB">
        <w:rPr>
          <w:rFonts w:ascii="Cambria" w:hAnsi="Cambria" w:cs="Times New Roman"/>
        </w:rPr>
        <w:t xml:space="preserve">- значения базовых нормативов затрат и отраслевых корректирующих коэффициентов к базовым нормативам затрат на оказание муниципальных услуг муниципальными учреждениями Крапивновского сельского поселения, определяемые в соответствии с </w:t>
      </w:r>
      <w:hyperlink w:anchor="P37" w:history="1">
        <w:r w:rsidRPr="005F57AB">
          <w:rPr>
            <w:rFonts w:ascii="Cambria" w:hAnsi="Cambria" w:cs="Times New Roman"/>
          </w:rPr>
          <w:t>Порядком</w:t>
        </w:r>
      </w:hyperlink>
      <w:r w:rsidRPr="005F57AB">
        <w:rPr>
          <w:rFonts w:ascii="Cambria" w:hAnsi="Cambria" w:cs="Times New Roman"/>
        </w:rPr>
        <w:t>, до начала срока формирования муниципального задания на 2018 год и на плановый период 2019 и 2020 годов утверждаются администрацией Крапивновского сельского поселения.</w:t>
      </w:r>
    </w:p>
    <w:p w:rsidR="00C9443A" w:rsidRPr="005F57AB" w:rsidRDefault="00C9443A" w:rsidP="00C9443A">
      <w:pPr>
        <w:ind w:firstLine="709"/>
        <w:jc w:val="both"/>
        <w:rPr>
          <w:rFonts w:ascii="Cambria" w:hAnsi="Cambria"/>
          <w:sz w:val="20"/>
          <w:szCs w:val="20"/>
        </w:rPr>
      </w:pPr>
      <w:r w:rsidRPr="005F57AB">
        <w:rPr>
          <w:rFonts w:ascii="Cambria" w:hAnsi="Cambria"/>
          <w:sz w:val="20"/>
          <w:szCs w:val="20"/>
        </w:rPr>
        <w:t xml:space="preserve">3. </w:t>
      </w:r>
      <w:proofErr w:type="gramStart"/>
      <w:r w:rsidRPr="005F57AB">
        <w:rPr>
          <w:rFonts w:ascii="Cambria" w:hAnsi="Cambria"/>
          <w:sz w:val="20"/>
          <w:szCs w:val="20"/>
        </w:rPr>
        <w:t>Контроль за</w:t>
      </w:r>
      <w:proofErr w:type="gramEnd"/>
      <w:r w:rsidRPr="005F57AB">
        <w:rPr>
          <w:rFonts w:ascii="Cambria" w:hAnsi="Cambria"/>
          <w:sz w:val="20"/>
          <w:szCs w:val="20"/>
        </w:rPr>
        <w:t xml:space="preserve"> выполнением настоящего постановления возложить на ведущего  специалиста администрации Крапивновского сельского поселения </w:t>
      </w:r>
      <w:proofErr w:type="spellStart"/>
      <w:r w:rsidRPr="005F57AB">
        <w:rPr>
          <w:rFonts w:ascii="Cambria" w:hAnsi="Cambria"/>
          <w:sz w:val="20"/>
          <w:szCs w:val="20"/>
        </w:rPr>
        <w:t>В.С.Одинцову</w:t>
      </w:r>
      <w:proofErr w:type="spellEnd"/>
      <w:r w:rsidRPr="005F57AB">
        <w:rPr>
          <w:rFonts w:ascii="Cambria" w:hAnsi="Cambria"/>
          <w:sz w:val="20"/>
          <w:szCs w:val="20"/>
        </w:rPr>
        <w:t xml:space="preserve"> </w:t>
      </w:r>
    </w:p>
    <w:p w:rsidR="00C9443A" w:rsidRPr="005F57AB" w:rsidRDefault="00C9443A" w:rsidP="00C9443A">
      <w:pPr>
        <w:ind w:firstLine="709"/>
        <w:jc w:val="both"/>
        <w:rPr>
          <w:rFonts w:ascii="Cambria" w:hAnsi="Cambria"/>
          <w:sz w:val="20"/>
          <w:szCs w:val="20"/>
        </w:rPr>
      </w:pPr>
    </w:p>
    <w:p w:rsidR="00C9443A" w:rsidRPr="005F57AB" w:rsidRDefault="00C9443A" w:rsidP="00C9443A">
      <w:pPr>
        <w:ind w:firstLine="709"/>
        <w:jc w:val="both"/>
        <w:rPr>
          <w:rFonts w:ascii="Cambria" w:hAnsi="Cambria"/>
          <w:sz w:val="20"/>
          <w:szCs w:val="20"/>
        </w:rPr>
      </w:pPr>
    </w:p>
    <w:p w:rsidR="00C9443A" w:rsidRDefault="00C9443A" w:rsidP="00C9443A">
      <w:pPr>
        <w:ind w:firstLine="709"/>
        <w:jc w:val="both"/>
        <w:rPr>
          <w:rFonts w:ascii="Cambria" w:hAnsi="Cambria"/>
          <w:sz w:val="20"/>
          <w:szCs w:val="20"/>
        </w:rPr>
      </w:pPr>
    </w:p>
    <w:p w:rsidR="00C9443A" w:rsidRDefault="00C9443A" w:rsidP="00C9443A">
      <w:pPr>
        <w:ind w:firstLine="709"/>
        <w:jc w:val="both"/>
        <w:rPr>
          <w:rFonts w:ascii="Cambria" w:hAnsi="Cambria"/>
          <w:sz w:val="20"/>
          <w:szCs w:val="20"/>
        </w:rPr>
      </w:pPr>
    </w:p>
    <w:p w:rsidR="00C9443A" w:rsidRDefault="00C9443A" w:rsidP="00C9443A">
      <w:pPr>
        <w:ind w:firstLine="709"/>
        <w:jc w:val="both"/>
        <w:rPr>
          <w:rFonts w:ascii="Cambria" w:hAnsi="Cambria"/>
          <w:sz w:val="20"/>
          <w:szCs w:val="20"/>
        </w:rPr>
      </w:pPr>
    </w:p>
    <w:p w:rsidR="00C9443A" w:rsidRDefault="00C9443A" w:rsidP="00C9443A">
      <w:pPr>
        <w:ind w:firstLine="709"/>
        <w:jc w:val="both"/>
        <w:rPr>
          <w:rFonts w:ascii="Cambria" w:hAnsi="Cambria"/>
          <w:sz w:val="20"/>
          <w:szCs w:val="20"/>
        </w:rPr>
      </w:pPr>
    </w:p>
    <w:p w:rsidR="00C9443A" w:rsidRDefault="00C9443A" w:rsidP="00C9443A">
      <w:pPr>
        <w:ind w:firstLine="709"/>
        <w:jc w:val="both"/>
        <w:rPr>
          <w:rFonts w:ascii="Cambria" w:hAnsi="Cambria"/>
          <w:sz w:val="20"/>
          <w:szCs w:val="20"/>
        </w:rPr>
      </w:pPr>
    </w:p>
    <w:p w:rsidR="00C9443A" w:rsidRDefault="00C9443A" w:rsidP="00C9443A">
      <w:pPr>
        <w:ind w:firstLine="709"/>
        <w:jc w:val="both"/>
        <w:rPr>
          <w:rFonts w:ascii="Cambria" w:hAnsi="Cambria"/>
          <w:sz w:val="20"/>
          <w:szCs w:val="20"/>
        </w:rPr>
      </w:pPr>
    </w:p>
    <w:p w:rsidR="00C9443A" w:rsidRDefault="00C9443A" w:rsidP="00C9443A">
      <w:pPr>
        <w:ind w:firstLine="709"/>
        <w:jc w:val="both"/>
        <w:rPr>
          <w:rFonts w:ascii="Cambria" w:hAnsi="Cambria"/>
          <w:sz w:val="20"/>
          <w:szCs w:val="20"/>
        </w:rPr>
      </w:pPr>
    </w:p>
    <w:p w:rsidR="00C9443A" w:rsidRPr="005F57AB" w:rsidRDefault="00C9443A" w:rsidP="00C9443A">
      <w:pPr>
        <w:ind w:firstLine="709"/>
        <w:jc w:val="both"/>
        <w:rPr>
          <w:rFonts w:ascii="Cambria" w:hAnsi="Cambria"/>
          <w:sz w:val="20"/>
          <w:szCs w:val="20"/>
        </w:rPr>
      </w:pPr>
    </w:p>
    <w:p w:rsidR="00C9443A" w:rsidRPr="005F57AB" w:rsidRDefault="00C9443A" w:rsidP="00C9443A">
      <w:pPr>
        <w:jc w:val="both"/>
        <w:rPr>
          <w:rFonts w:ascii="Cambria" w:hAnsi="Cambria"/>
          <w:sz w:val="20"/>
          <w:szCs w:val="20"/>
        </w:rPr>
      </w:pPr>
      <w:proofErr w:type="spellStart"/>
      <w:r w:rsidRPr="005F57AB">
        <w:rPr>
          <w:rFonts w:ascii="Cambria" w:hAnsi="Cambria"/>
          <w:sz w:val="20"/>
          <w:szCs w:val="20"/>
        </w:rPr>
        <w:t>И.о</w:t>
      </w:r>
      <w:proofErr w:type="spellEnd"/>
      <w:r w:rsidRPr="005F57AB">
        <w:rPr>
          <w:rFonts w:ascii="Cambria" w:hAnsi="Cambria"/>
          <w:sz w:val="20"/>
          <w:szCs w:val="20"/>
        </w:rPr>
        <w:t>. Главы администрации</w:t>
      </w:r>
    </w:p>
    <w:p w:rsidR="00C9443A" w:rsidRPr="005F57AB" w:rsidRDefault="00C9443A" w:rsidP="00C9443A">
      <w:pPr>
        <w:jc w:val="both"/>
        <w:rPr>
          <w:rFonts w:ascii="Cambria" w:hAnsi="Cambria"/>
          <w:sz w:val="20"/>
          <w:szCs w:val="20"/>
        </w:rPr>
      </w:pPr>
      <w:r w:rsidRPr="005F57AB">
        <w:rPr>
          <w:rFonts w:ascii="Cambria" w:hAnsi="Cambria"/>
          <w:sz w:val="20"/>
          <w:szCs w:val="20"/>
        </w:rPr>
        <w:t xml:space="preserve">Крапивновского сельского поселения                           </w:t>
      </w:r>
      <w:proofErr w:type="spellStart"/>
      <w:r w:rsidRPr="005F57AB">
        <w:rPr>
          <w:rFonts w:ascii="Cambria" w:hAnsi="Cambria"/>
          <w:sz w:val="20"/>
          <w:szCs w:val="20"/>
        </w:rPr>
        <w:t>Л.И.Шакшанкина</w:t>
      </w:r>
      <w:proofErr w:type="spellEnd"/>
    </w:p>
    <w:p w:rsidR="00C9443A" w:rsidRPr="005F57AB" w:rsidRDefault="00C9443A" w:rsidP="00C9443A">
      <w:pPr>
        <w:pStyle w:val="2"/>
        <w:spacing w:line="240" w:lineRule="auto"/>
        <w:rPr>
          <w:rFonts w:ascii="Cambria" w:hAnsi="Cambria"/>
          <w:b/>
          <w:sz w:val="20"/>
          <w:szCs w:val="20"/>
        </w:rPr>
      </w:pPr>
      <w:r w:rsidRPr="005F57AB">
        <w:rPr>
          <w:rFonts w:ascii="Cambria" w:hAnsi="Cambria"/>
          <w:b/>
          <w:sz w:val="20"/>
          <w:szCs w:val="20"/>
        </w:rPr>
        <w:tab/>
      </w:r>
      <w:r w:rsidRPr="005F57AB">
        <w:rPr>
          <w:rFonts w:ascii="Cambria" w:hAnsi="Cambria"/>
          <w:b/>
          <w:sz w:val="20"/>
          <w:szCs w:val="20"/>
        </w:rPr>
        <w:tab/>
      </w:r>
      <w:r w:rsidRPr="005F57AB">
        <w:rPr>
          <w:rFonts w:ascii="Cambria" w:hAnsi="Cambria"/>
          <w:b/>
          <w:sz w:val="20"/>
          <w:szCs w:val="20"/>
        </w:rPr>
        <w:tab/>
      </w:r>
    </w:p>
    <w:p w:rsidR="00C9443A" w:rsidRPr="005F57AB" w:rsidRDefault="00C9443A" w:rsidP="00C9443A">
      <w:pPr>
        <w:pStyle w:val="2"/>
        <w:ind w:left="4820"/>
        <w:rPr>
          <w:rFonts w:ascii="Cambria" w:hAnsi="Cambria"/>
          <w:sz w:val="20"/>
          <w:szCs w:val="20"/>
        </w:rPr>
      </w:pPr>
    </w:p>
    <w:p w:rsidR="00C9443A" w:rsidRPr="005F57AB" w:rsidRDefault="00C9443A" w:rsidP="00C9443A">
      <w:pPr>
        <w:pStyle w:val="2"/>
        <w:ind w:left="4820"/>
        <w:rPr>
          <w:rFonts w:ascii="Cambria" w:hAnsi="Cambria"/>
          <w:sz w:val="20"/>
          <w:szCs w:val="20"/>
        </w:rPr>
      </w:pPr>
    </w:p>
    <w:p w:rsidR="00C9443A" w:rsidRPr="005F57AB" w:rsidRDefault="00C9443A" w:rsidP="00C9443A">
      <w:pPr>
        <w:pStyle w:val="2"/>
        <w:ind w:left="4820"/>
        <w:rPr>
          <w:rFonts w:ascii="Cambria" w:hAnsi="Cambria"/>
          <w:sz w:val="20"/>
          <w:szCs w:val="20"/>
        </w:rPr>
      </w:pPr>
    </w:p>
    <w:p w:rsidR="00C9443A" w:rsidRPr="005F57AB" w:rsidRDefault="00C9443A" w:rsidP="00C9443A">
      <w:pPr>
        <w:pStyle w:val="2"/>
        <w:ind w:left="4820"/>
        <w:rPr>
          <w:rFonts w:ascii="Cambria" w:hAnsi="Cambria"/>
          <w:sz w:val="20"/>
          <w:szCs w:val="20"/>
        </w:rPr>
      </w:pPr>
    </w:p>
    <w:p w:rsidR="00C9443A" w:rsidRPr="005F57AB" w:rsidRDefault="00C9443A" w:rsidP="00C9443A">
      <w:pPr>
        <w:ind w:left="4820" w:right="60"/>
        <w:jc w:val="right"/>
        <w:rPr>
          <w:rFonts w:ascii="Cambria" w:hAnsi="Cambria"/>
          <w:sz w:val="20"/>
          <w:szCs w:val="20"/>
        </w:rPr>
      </w:pPr>
      <w:r w:rsidRPr="005F57AB">
        <w:rPr>
          <w:rFonts w:ascii="Cambria" w:hAnsi="Cambria"/>
          <w:sz w:val="20"/>
          <w:szCs w:val="20"/>
        </w:rPr>
        <w:lastRenderedPageBreak/>
        <w:t>Приложение</w:t>
      </w:r>
    </w:p>
    <w:p w:rsidR="00C9443A" w:rsidRPr="005F57AB" w:rsidRDefault="00C9443A" w:rsidP="00C9443A">
      <w:pPr>
        <w:ind w:left="4820" w:right="60"/>
        <w:jc w:val="right"/>
        <w:rPr>
          <w:rFonts w:ascii="Cambria" w:hAnsi="Cambria"/>
          <w:sz w:val="20"/>
          <w:szCs w:val="20"/>
        </w:rPr>
      </w:pPr>
      <w:r w:rsidRPr="005F57AB">
        <w:rPr>
          <w:rFonts w:ascii="Cambria" w:hAnsi="Cambria"/>
          <w:sz w:val="20"/>
          <w:szCs w:val="20"/>
        </w:rPr>
        <w:t>к постановлению администрации</w:t>
      </w:r>
    </w:p>
    <w:p w:rsidR="00C9443A" w:rsidRPr="005F57AB" w:rsidRDefault="00C9443A" w:rsidP="00C9443A">
      <w:pPr>
        <w:ind w:right="60"/>
        <w:jc w:val="right"/>
        <w:rPr>
          <w:rFonts w:ascii="Cambria" w:hAnsi="Cambria"/>
          <w:sz w:val="20"/>
          <w:szCs w:val="20"/>
        </w:rPr>
      </w:pPr>
      <w:r w:rsidRPr="005F57AB">
        <w:rPr>
          <w:rFonts w:ascii="Cambria" w:hAnsi="Cambria"/>
          <w:sz w:val="20"/>
          <w:szCs w:val="20"/>
        </w:rPr>
        <w:t>Крапивновского сельского поселения</w:t>
      </w:r>
    </w:p>
    <w:p w:rsidR="00C9443A" w:rsidRPr="005F57AB" w:rsidRDefault="00C9443A" w:rsidP="00C9443A">
      <w:pPr>
        <w:ind w:right="60"/>
        <w:jc w:val="right"/>
        <w:rPr>
          <w:rFonts w:ascii="Cambria" w:hAnsi="Cambria"/>
          <w:sz w:val="20"/>
          <w:szCs w:val="20"/>
        </w:rPr>
      </w:pPr>
      <w:r w:rsidRPr="005F57AB">
        <w:rPr>
          <w:rFonts w:ascii="Cambria" w:hAnsi="Cambria"/>
          <w:sz w:val="20"/>
          <w:szCs w:val="20"/>
        </w:rPr>
        <w:t xml:space="preserve"> от 24.08.2015 г. № 48</w:t>
      </w:r>
    </w:p>
    <w:p w:rsidR="00C9443A" w:rsidRPr="005F57AB" w:rsidRDefault="00C9443A" w:rsidP="00C9443A">
      <w:pPr>
        <w:pStyle w:val="ConsPlusTitle"/>
        <w:jc w:val="center"/>
        <w:rPr>
          <w:rFonts w:ascii="Cambria" w:hAnsi="Cambria"/>
          <w:sz w:val="20"/>
          <w:szCs w:val="20"/>
        </w:rPr>
      </w:pPr>
    </w:p>
    <w:p w:rsidR="00C9443A" w:rsidRPr="005F57AB" w:rsidRDefault="00C9443A" w:rsidP="00C9443A">
      <w:pPr>
        <w:pStyle w:val="ConsPlusTitle"/>
        <w:jc w:val="center"/>
        <w:rPr>
          <w:rFonts w:ascii="Cambria" w:hAnsi="Cambria"/>
          <w:sz w:val="20"/>
          <w:szCs w:val="20"/>
        </w:rPr>
      </w:pPr>
    </w:p>
    <w:p w:rsidR="00C9443A" w:rsidRPr="005F57AB" w:rsidRDefault="00C9443A" w:rsidP="00C9443A">
      <w:pPr>
        <w:pStyle w:val="ConsPlusNormal"/>
        <w:jc w:val="center"/>
        <w:rPr>
          <w:rFonts w:ascii="Cambria" w:hAnsi="Cambria" w:cs="Times New Roman"/>
          <w:b/>
        </w:rPr>
      </w:pPr>
      <w:bookmarkStart w:id="0" w:name="P46"/>
      <w:bookmarkEnd w:id="0"/>
      <w:r w:rsidRPr="005F57AB">
        <w:rPr>
          <w:rFonts w:ascii="Cambria" w:hAnsi="Cambria" w:cs="Times New Roman"/>
          <w:b/>
        </w:rPr>
        <w:t>Порядок определения  нормативных затрат на оказание муниципальных услуг муниципальными учреждениями Крапивновского сельского поселения, применяемых при расчете финансового обеспечения выполнения муниципального задания на оказание муниципальных услуг (выполнение работ) муниципальными учреждениями Крапивновского сельского поселения</w:t>
      </w:r>
    </w:p>
    <w:p w:rsidR="00C9443A" w:rsidRPr="005F57AB" w:rsidRDefault="00C9443A" w:rsidP="00C9443A">
      <w:pPr>
        <w:jc w:val="center"/>
        <w:rPr>
          <w:rFonts w:ascii="Cambria" w:hAnsi="Cambria"/>
          <w:sz w:val="20"/>
          <w:szCs w:val="20"/>
        </w:rPr>
      </w:pPr>
    </w:p>
    <w:p w:rsidR="00C9443A" w:rsidRPr="005F57AB" w:rsidRDefault="00C9443A" w:rsidP="00C9443A">
      <w:pPr>
        <w:jc w:val="center"/>
        <w:rPr>
          <w:rFonts w:ascii="Cambria" w:hAnsi="Cambria"/>
          <w:sz w:val="20"/>
          <w:szCs w:val="20"/>
        </w:rPr>
      </w:pPr>
    </w:p>
    <w:p w:rsidR="00C9443A" w:rsidRPr="005F57AB" w:rsidRDefault="00C9443A" w:rsidP="00C9443A">
      <w:pPr>
        <w:jc w:val="center"/>
        <w:rPr>
          <w:rFonts w:ascii="Cambria" w:hAnsi="Cambria"/>
          <w:sz w:val="20"/>
          <w:szCs w:val="20"/>
        </w:rPr>
      </w:pPr>
      <w:r w:rsidRPr="005F57AB">
        <w:rPr>
          <w:rFonts w:ascii="Cambria" w:hAnsi="Cambria"/>
          <w:sz w:val="20"/>
          <w:szCs w:val="20"/>
        </w:rPr>
        <w:t>I. Общие положения</w:t>
      </w:r>
    </w:p>
    <w:p w:rsidR="00C9443A" w:rsidRPr="005F57AB" w:rsidRDefault="00C9443A" w:rsidP="00C9443A">
      <w:pPr>
        <w:jc w:val="both"/>
        <w:rPr>
          <w:rFonts w:ascii="Cambria" w:hAnsi="Cambria"/>
          <w:sz w:val="20"/>
          <w:szCs w:val="20"/>
        </w:rPr>
      </w:pPr>
    </w:p>
    <w:p w:rsidR="00C9443A" w:rsidRPr="005F57AB" w:rsidRDefault="00C9443A" w:rsidP="00C9443A">
      <w:pPr>
        <w:pStyle w:val="ConsPlusNormal"/>
        <w:ind w:firstLine="709"/>
        <w:jc w:val="both"/>
        <w:rPr>
          <w:rFonts w:ascii="Cambria" w:hAnsi="Cambria" w:cs="Times New Roman"/>
        </w:rPr>
      </w:pPr>
      <w:r w:rsidRPr="005F57AB">
        <w:rPr>
          <w:rFonts w:ascii="Cambria" w:hAnsi="Cambria" w:cs="Times New Roman"/>
        </w:rPr>
        <w:t xml:space="preserve">1. </w:t>
      </w:r>
      <w:proofErr w:type="gramStart"/>
      <w:r w:rsidRPr="005F57AB">
        <w:rPr>
          <w:rFonts w:ascii="Cambria" w:hAnsi="Cambria" w:cs="Times New Roman"/>
        </w:rPr>
        <w:t xml:space="preserve">Настоящий порядок определения  нормативных затрат на оказание муниципальных услуг муниципальными учреждениями Крапивновского сельского поселения,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муниципальными учреждениями Крапивновского сельского поселения (далее - Порядок) разработан в соответствии с положениями </w:t>
      </w:r>
      <w:hyperlink r:id="rId6" w:history="1">
        <w:r w:rsidRPr="005F57AB">
          <w:rPr>
            <w:rFonts w:ascii="Cambria" w:hAnsi="Cambria" w:cs="Times New Roman"/>
          </w:rPr>
          <w:t>абзаца второго пункта 4 статьи 69.2</w:t>
        </w:r>
      </w:hyperlink>
      <w:r w:rsidRPr="005F57AB">
        <w:rPr>
          <w:rFonts w:ascii="Cambria" w:hAnsi="Cambria" w:cs="Times New Roman"/>
        </w:rPr>
        <w:t xml:space="preserve"> Бюджетного кодекса Российской Федерации и устанавливает правила определения нормативных затрат на оказание муниципальной</w:t>
      </w:r>
      <w:proofErr w:type="gramEnd"/>
      <w:r w:rsidRPr="005F57AB">
        <w:rPr>
          <w:rFonts w:ascii="Cambria" w:hAnsi="Cambria" w:cs="Times New Roman"/>
        </w:rPr>
        <w:t xml:space="preserve"> услуги,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Крапивновского сельского поселения (далее - нормативные затраты).</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2. Нормативные затраты на оказание муниципальной услуги   определяются:</w:t>
      </w:r>
    </w:p>
    <w:p w:rsidR="00C9443A" w:rsidRPr="005F57AB" w:rsidRDefault="00C9443A" w:rsidP="00C9443A">
      <w:pPr>
        <w:ind w:firstLine="708"/>
        <w:jc w:val="both"/>
        <w:rPr>
          <w:rFonts w:ascii="Cambria" w:hAnsi="Cambria"/>
          <w:sz w:val="20"/>
          <w:szCs w:val="20"/>
        </w:rPr>
      </w:pPr>
      <w:proofErr w:type="gramStart"/>
      <w:r w:rsidRPr="005F57AB">
        <w:rPr>
          <w:rFonts w:ascii="Cambria" w:hAnsi="Cambria"/>
          <w:sz w:val="20"/>
          <w:szCs w:val="20"/>
        </w:rPr>
        <w:t>- исходя из содержащейся в ведомственном перечне муниципальных услуг и работ, утвержденном администрацией Крапивновского сельского поселения  (далее - ведомственный перечень), информации о единице показателя, характеризующего объем муниципальной услуги,  и показателей, отражающих содержание и (или) условия (формы) оказания муниципальной услуги  (далее - показатели отраслевой специфики);</w:t>
      </w:r>
      <w:proofErr w:type="gramEnd"/>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на основе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 определяемых в соответствии с настоящим Порядком.</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Нормативные затраты на оказание муниципальной услуги, рассчитанные с соблюдением настоящего Порядка, не могут приводить к превышению объема бюджетных ассигнований, предусмотренных решением о бюджете на очередной финансовый год (очередной финансовый год и плановый период) на финансовое обеспечение выполнения муниципального задания.</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3. 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 .</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4. В базовый норматив затрат, непосредственно связанных с оказанием муниципальной услуги, включаются:</w:t>
      </w:r>
    </w:p>
    <w:p w:rsidR="00C9443A" w:rsidRPr="005F57AB" w:rsidRDefault="00C9443A" w:rsidP="00C9443A">
      <w:pPr>
        <w:ind w:firstLine="708"/>
        <w:jc w:val="both"/>
        <w:rPr>
          <w:rFonts w:ascii="Cambria" w:hAnsi="Cambria"/>
          <w:sz w:val="20"/>
          <w:szCs w:val="20"/>
        </w:rPr>
      </w:pPr>
      <w:proofErr w:type="gramStart"/>
      <w:r w:rsidRPr="005F57AB">
        <w:rPr>
          <w:rFonts w:ascii="Cambria" w:hAnsi="Cambria"/>
          <w:sz w:val="20"/>
          <w:szCs w:val="20"/>
        </w:rPr>
        <w:t>- затраты на оплату труда с начислениями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w:t>
      </w:r>
      <w:proofErr w:type="gramEnd"/>
      <w:r w:rsidRPr="005F57AB">
        <w:rPr>
          <w:rFonts w:ascii="Cambria" w:hAnsi="Cambria"/>
          <w:sz w:val="20"/>
          <w:szCs w:val="20"/>
        </w:rPr>
        <w:t xml:space="preserve"> актами, содержащими нормы трудового права (далее - начисления на выплаты по оплате труда);</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затраты на приобретение материальных запасов и особо ценного движимого имущества, потребляемых (используемых) в процессе оказания муниципальной услуги  с учетом срока полезного использования (в том числе затраты на арендные платежи);</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иные затраты, непосредственно связанные с оказанием муниципальной услуги.</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5. В базовый норматив затрат на общехозяйственные нужды на оказание муниципальной услуги  включаются:</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затраты на коммунальные услуги;</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затраты на содержание объектов недвижимого имущества, необходимых для выполнения муниципального задания и для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(в том числе затраты на арендные платежи));</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lastRenderedPageBreak/>
        <w:t>- затраты на содержание объектов особо ценного движимого имущества, необходимого для выполнения муниципального задания (в том числе затраты на арендные платежи);</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затраты на приобретение услуг связи;</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затраты на приобретение транспортных услуг;</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затраты на прочие общехозяйственные нужды.</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xml:space="preserve">6. Корректирующие коэффициенты к базовому нормативу затрат на оказание муниципальной услуги, применяемые при расчете нормативных затрат на оказание муниципальной услуги, состоят </w:t>
      </w:r>
      <w:proofErr w:type="gramStart"/>
      <w:r w:rsidRPr="005F57AB">
        <w:rPr>
          <w:rFonts w:ascii="Cambria" w:hAnsi="Cambria"/>
          <w:sz w:val="20"/>
          <w:szCs w:val="20"/>
        </w:rPr>
        <w:t>из</w:t>
      </w:r>
      <w:proofErr w:type="gramEnd"/>
      <w:r w:rsidRPr="005F57AB">
        <w:rPr>
          <w:rFonts w:ascii="Cambria" w:hAnsi="Cambria"/>
          <w:sz w:val="20"/>
          <w:szCs w:val="20"/>
        </w:rPr>
        <w:t>:</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территориального корректирующего коэффициента, включающего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отраслевого корректирующего коэффициента к базовому нормативу затрат, отражающего отраслевую специфику муниципальной услуги.</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7. При определении базового норматива затрат рассчитываются затраты, необходимые для оказания муниципальной услуги, с соблюдением показателей качества оказания муниципальной услуги, а также показателей отраслевой специфики, отраслевой корректирующий коэффициент при которых принимает значение, равное "1".</w:t>
      </w:r>
    </w:p>
    <w:p w:rsidR="00C9443A" w:rsidRPr="005F57AB" w:rsidRDefault="00C9443A" w:rsidP="00C9443A">
      <w:pPr>
        <w:ind w:firstLine="708"/>
        <w:jc w:val="both"/>
        <w:rPr>
          <w:rFonts w:ascii="Cambria" w:hAnsi="Cambria"/>
          <w:sz w:val="20"/>
          <w:szCs w:val="20"/>
        </w:rPr>
      </w:pPr>
      <w:bookmarkStart w:id="1" w:name="P73"/>
      <w:bookmarkEnd w:id="1"/>
      <w:r w:rsidRPr="005F57AB">
        <w:rPr>
          <w:rFonts w:ascii="Cambria" w:hAnsi="Cambria"/>
          <w:sz w:val="20"/>
          <w:szCs w:val="20"/>
        </w:rPr>
        <w:t xml:space="preserve">8. </w:t>
      </w:r>
      <w:proofErr w:type="gramStart"/>
      <w:r w:rsidRPr="005F57AB">
        <w:rPr>
          <w:rFonts w:ascii="Cambria" w:hAnsi="Cambria"/>
          <w:sz w:val="20"/>
          <w:szCs w:val="20"/>
        </w:rPr>
        <w:t>При определении базового норматива затрат на оказание муниципальной услуги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 в сфере культуры) (далее - нормы, выраженные в натуральных показателях), установленные нормативными правовыми актами, а также межгосударственными, национальными (государственными) стандартами Российской Федерации, строительными нормами и правилами, санитарными</w:t>
      </w:r>
      <w:proofErr w:type="gramEnd"/>
      <w:r w:rsidRPr="005F57AB">
        <w:rPr>
          <w:rFonts w:ascii="Cambria" w:hAnsi="Cambria"/>
          <w:sz w:val="20"/>
          <w:szCs w:val="20"/>
        </w:rPr>
        <w:t xml:space="preserve"> нормами и правилами, стандартами, порядками и регламентами оказания муниципальной услуги  (далее - стандарт оказания услуги).</w:t>
      </w:r>
    </w:p>
    <w:p w:rsidR="00C9443A" w:rsidRPr="005F57AB" w:rsidRDefault="00C9443A" w:rsidP="00C9443A">
      <w:pPr>
        <w:ind w:firstLine="708"/>
        <w:jc w:val="both"/>
        <w:rPr>
          <w:rFonts w:ascii="Cambria" w:hAnsi="Cambria"/>
          <w:sz w:val="20"/>
          <w:szCs w:val="20"/>
        </w:rPr>
      </w:pPr>
      <w:bookmarkStart w:id="2" w:name="P74"/>
      <w:bookmarkEnd w:id="2"/>
      <w:proofErr w:type="gramStart"/>
      <w:r w:rsidRPr="005F57AB">
        <w:rPr>
          <w:rFonts w:ascii="Cambria" w:hAnsi="Cambria"/>
          <w:sz w:val="20"/>
          <w:szCs w:val="20"/>
        </w:rPr>
        <w:t>При отсутствии норм, выраженных в натуральных показателях, установленных стандартом оказания услуги, в отношении муниципальной услуги,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 отраженных в ведомственном перечне (далее - метод наиболее эффективного учреждения</w:t>
      </w:r>
      <w:proofErr w:type="gramEnd"/>
      <w:r w:rsidRPr="005F57AB">
        <w:rPr>
          <w:rFonts w:ascii="Cambria" w:hAnsi="Cambria"/>
          <w:sz w:val="20"/>
          <w:szCs w:val="20"/>
        </w:rPr>
        <w:t>), либо на основе медианного значения по муниципальным учреждениям, оказывающим муниципальную услугу (далее - медианный метод).</w:t>
      </w:r>
    </w:p>
    <w:p w:rsidR="00C9443A" w:rsidRPr="005F57AB" w:rsidRDefault="00C9443A" w:rsidP="00C9443A">
      <w:pPr>
        <w:ind w:firstLine="708"/>
        <w:jc w:val="both"/>
        <w:rPr>
          <w:rFonts w:ascii="Cambria" w:hAnsi="Cambria"/>
          <w:sz w:val="20"/>
          <w:szCs w:val="20"/>
        </w:rPr>
      </w:pPr>
      <w:proofErr w:type="gramStart"/>
      <w:r w:rsidRPr="005F57AB">
        <w:rPr>
          <w:rFonts w:ascii="Cambria" w:hAnsi="Cambria"/>
          <w:sz w:val="20"/>
          <w:szCs w:val="20"/>
        </w:rPr>
        <w:t xml:space="preserve">Администрация Крапивновского сельского поселения, при отсутствии норм, выраженных в натуральных показателях, установленных стандартом оказания услуги, использует методы, указанные в абзаце втором настоящего пункта, либо устанавливает правила определения норм, выраженных в натуральных показателях, отличные от метода, указанного в </w:t>
      </w:r>
      <w:hyperlink w:anchor="P74" w:history="1">
        <w:r w:rsidRPr="005F57AB">
          <w:rPr>
            <w:rFonts w:ascii="Cambria" w:hAnsi="Cambria"/>
            <w:sz w:val="20"/>
            <w:szCs w:val="20"/>
          </w:rPr>
          <w:t>абзаце втором</w:t>
        </w:r>
      </w:hyperlink>
      <w:r w:rsidRPr="005F57AB">
        <w:rPr>
          <w:rFonts w:ascii="Cambria" w:hAnsi="Cambria"/>
          <w:sz w:val="20"/>
          <w:szCs w:val="20"/>
        </w:rPr>
        <w:t xml:space="preserve"> настоящего пункта, в соответствии с настоящим Порядком (далее - иной метод).</w:t>
      </w:r>
      <w:proofErr w:type="gramEnd"/>
    </w:p>
    <w:p w:rsidR="00C9443A" w:rsidRPr="005F57AB" w:rsidRDefault="00C9443A" w:rsidP="00C9443A">
      <w:pPr>
        <w:ind w:firstLine="708"/>
        <w:jc w:val="both"/>
        <w:rPr>
          <w:rFonts w:ascii="Cambria" w:hAnsi="Cambria"/>
          <w:sz w:val="20"/>
          <w:szCs w:val="20"/>
        </w:rPr>
      </w:pPr>
      <w:proofErr w:type="gramStart"/>
      <w:r w:rsidRPr="005F57AB">
        <w:rPr>
          <w:rFonts w:ascii="Cambria" w:hAnsi="Cambria"/>
          <w:sz w:val="20"/>
          <w:szCs w:val="20"/>
        </w:rPr>
        <w:t>Значения норм, выраженных в натуральных показателях, установленных стандартом оказания услуги, либо методом наиболее эффективного учреждения, либо медианным методом, либо иным методом (далее - натуральная норма), необходимых для определения базового норматива затрат на оказание муниципальной услуги, определяются по каждой муниципальной услуге  с указанием ее наименования и уникального номера реестровой записи из ведомственного перечня.</w:t>
      </w:r>
      <w:proofErr w:type="gramEnd"/>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9. Значения базового норматива затрат на оказание муниципальной услуги  и корректирующих коэффициентов к базовому нормативу затрат на оказание муниципальной услуги   утверждаются в соответствии с настоящим Порядком</w:t>
      </w:r>
      <w:bookmarkStart w:id="3" w:name="P81"/>
      <w:bookmarkEnd w:id="3"/>
      <w:r w:rsidRPr="005F57AB">
        <w:rPr>
          <w:rFonts w:ascii="Cambria" w:hAnsi="Cambria"/>
          <w:sz w:val="20"/>
          <w:szCs w:val="20"/>
        </w:rPr>
        <w:t>.</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10. Значение базового норматива затрат на оказание муниципальной услуги с указанием ее наименования и уникального номера реестровой записи из ведомственного перечня утверждается общей суммой, в том числе в разрезе:</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суммы затрат на коммунальные услуги и содержание объектов недвижимого имущества, необходимого для выполнения муниципального задания (в том числе затраты на арендные платежи).</w:t>
      </w:r>
    </w:p>
    <w:p w:rsidR="00C9443A" w:rsidRPr="005F57AB" w:rsidRDefault="00C9443A" w:rsidP="00C9443A">
      <w:pPr>
        <w:ind w:firstLine="708"/>
        <w:jc w:val="both"/>
        <w:rPr>
          <w:rFonts w:ascii="Cambria" w:hAnsi="Cambria"/>
          <w:sz w:val="20"/>
          <w:szCs w:val="20"/>
        </w:rPr>
      </w:pPr>
      <w:proofErr w:type="gramStart"/>
      <w:r w:rsidRPr="005F57AB">
        <w:rPr>
          <w:rFonts w:ascii="Cambria" w:hAnsi="Cambria"/>
          <w:sz w:val="20"/>
          <w:szCs w:val="20"/>
        </w:rPr>
        <w:t xml:space="preserve">При утверждении значения базового норматива затрат на оказание муниципальной услуги,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включающая наименование натуральной нормы, ее значение и источник указанного значения (нормативный правовой акт (вид, дата, номер), утверждающий стандарт оказания услуги, а при его </w:t>
      </w:r>
      <w:r w:rsidRPr="005F57AB">
        <w:rPr>
          <w:rFonts w:ascii="Cambria" w:hAnsi="Cambria"/>
          <w:sz w:val="20"/>
          <w:szCs w:val="20"/>
        </w:rPr>
        <w:lastRenderedPageBreak/>
        <w:t>отсутствии слова "Метод наиболее эффективного учреждения", либо слова "Медианный</w:t>
      </w:r>
      <w:proofErr w:type="gramEnd"/>
      <w:r w:rsidRPr="005F57AB">
        <w:rPr>
          <w:rFonts w:ascii="Cambria" w:hAnsi="Cambria"/>
          <w:sz w:val="20"/>
          <w:szCs w:val="20"/>
        </w:rPr>
        <w:t xml:space="preserve"> метод", либо слова "Иной метод"), в соответствии с настоящим Порядком.</w:t>
      </w:r>
    </w:p>
    <w:p w:rsidR="00C9443A" w:rsidRPr="005F57AB" w:rsidRDefault="00C9443A" w:rsidP="00C9443A">
      <w:pPr>
        <w:ind w:firstLine="708"/>
        <w:jc w:val="both"/>
        <w:rPr>
          <w:rFonts w:ascii="Cambria" w:hAnsi="Cambria"/>
          <w:sz w:val="20"/>
          <w:szCs w:val="20"/>
        </w:rPr>
      </w:pPr>
      <w:bookmarkStart w:id="4" w:name="P86"/>
      <w:bookmarkEnd w:id="4"/>
      <w:r w:rsidRPr="005F57AB">
        <w:rPr>
          <w:rFonts w:ascii="Cambria" w:hAnsi="Cambria"/>
          <w:sz w:val="20"/>
          <w:szCs w:val="20"/>
        </w:rPr>
        <w:t>11. Значение отраслевого корректирующего коэффициента утверждается по каждой муниципальной услуге  с указанием ее наименования и уникального номера реестровой записи из ведомственного перечня, а также наименования показателя отраслевой специфики.</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xml:space="preserve">12. </w:t>
      </w:r>
      <w:proofErr w:type="gramStart"/>
      <w:r w:rsidRPr="005F57AB">
        <w:rPr>
          <w:rFonts w:ascii="Cambria" w:hAnsi="Cambria"/>
          <w:sz w:val="20"/>
          <w:szCs w:val="20"/>
        </w:rPr>
        <w:t xml:space="preserve">Администрация Крапивновского сельского поселения применяет порядок расчета нормативных затрат на оказание муниципальной услуги муниципальными учреждениями, установленный для муниципальных учреждений (далее - учреждение) в соответствии с положениями </w:t>
      </w:r>
      <w:hyperlink w:anchor="P90" w:history="1">
        <w:r w:rsidRPr="005F57AB">
          <w:rPr>
            <w:rFonts w:ascii="Cambria" w:hAnsi="Cambria"/>
            <w:sz w:val="20"/>
            <w:szCs w:val="20"/>
          </w:rPr>
          <w:t>главы II</w:t>
        </w:r>
      </w:hyperlink>
      <w:r w:rsidRPr="005F57AB">
        <w:rPr>
          <w:rFonts w:ascii="Cambria" w:hAnsi="Cambria"/>
          <w:sz w:val="20"/>
          <w:szCs w:val="20"/>
        </w:rPr>
        <w:t xml:space="preserve"> настоящего Порядка, либо порядок расчета нормативных затрат на оказание муниципальной услуги в сфере культуры муниципальными учреждениями, установленный администрацией </w:t>
      </w:r>
      <w:proofErr w:type="spellStart"/>
      <w:r w:rsidRPr="005F57AB">
        <w:rPr>
          <w:rFonts w:ascii="Cambria" w:hAnsi="Cambria"/>
          <w:sz w:val="20"/>
          <w:szCs w:val="20"/>
        </w:rPr>
        <w:t>Новолеушинского</w:t>
      </w:r>
      <w:proofErr w:type="spellEnd"/>
      <w:r w:rsidRPr="005F57AB">
        <w:rPr>
          <w:rFonts w:ascii="Cambria" w:hAnsi="Cambria"/>
          <w:sz w:val="20"/>
          <w:szCs w:val="20"/>
        </w:rPr>
        <w:t xml:space="preserve"> сельского поселения на основании </w:t>
      </w:r>
      <w:hyperlink r:id="rId7" w:history="1">
        <w:r w:rsidRPr="005F57AB">
          <w:rPr>
            <w:rFonts w:ascii="Cambria" w:hAnsi="Cambria"/>
            <w:sz w:val="20"/>
            <w:szCs w:val="20"/>
          </w:rPr>
          <w:t>пункта 4 статьи 69.2</w:t>
        </w:r>
      </w:hyperlink>
      <w:r w:rsidRPr="005F57AB">
        <w:rPr>
          <w:rFonts w:ascii="Cambria" w:hAnsi="Cambria"/>
          <w:sz w:val="20"/>
          <w:szCs w:val="20"/>
        </w:rPr>
        <w:t xml:space="preserve"> Бюджетного Кодекса с соблюдением положений, определенных</w:t>
      </w:r>
      <w:proofErr w:type="gramEnd"/>
      <w:r w:rsidRPr="005F57AB">
        <w:rPr>
          <w:rFonts w:ascii="Cambria" w:hAnsi="Cambria"/>
          <w:sz w:val="20"/>
          <w:szCs w:val="20"/>
        </w:rPr>
        <w:t xml:space="preserve"> </w:t>
      </w:r>
      <w:hyperlink w:anchor="P46" w:history="1">
        <w:r w:rsidRPr="005F57AB">
          <w:rPr>
            <w:rFonts w:ascii="Cambria" w:hAnsi="Cambria"/>
            <w:sz w:val="20"/>
            <w:szCs w:val="20"/>
          </w:rPr>
          <w:t>главой I</w:t>
        </w:r>
      </w:hyperlink>
      <w:r w:rsidRPr="005F57AB">
        <w:rPr>
          <w:rFonts w:ascii="Cambria" w:hAnsi="Cambria"/>
          <w:sz w:val="20"/>
          <w:szCs w:val="20"/>
        </w:rPr>
        <w:t xml:space="preserve"> настоящего Порядка.</w:t>
      </w:r>
    </w:p>
    <w:p w:rsidR="00C9443A" w:rsidRPr="005F57AB" w:rsidRDefault="00C9443A" w:rsidP="00C9443A">
      <w:pPr>
        <w:jc w:val="both"/>
        <w:rPr>
          <w:rFonts w:ascii="Cambria" w:hAnsi="Cambria"/>
          <w:sz w:val="20"/>
          <w:szCs w:val="20"/>
        </w:rPr>
      </w:pPr>
    </w:p>
    <w:p w:rsidR="00C9443A" w:rsidRPr="005F57AB" w:rsidRDefault="00C9443A" w:rsidP="00C9443A">
      <w:pPr>
        <w:jc w:val="center"/>
        <w:rPr>
          <w:rFonts w:ascii="Cambria" w:hAnsi="Cambria"/>
          <w:sz w:val="20"/>
          <w:szCs w:val="20"/>
        </w:rPr>
      </w:pPr>
      <w:bookmarkStart w:id="5" w:name="P90"/>
      <w:bookmarkEnd w:id="5"/>
      <w:r w:rsidRPr="005F57AB">
        <w:rPr>
          <w:rFonts w:ascii="Cambria" w:hAnsi="Cambria"/>
          <w:sz w:val="20"/>
          <w:szCs w:val="20"/>
        </w:rPr>
        <w:t>II. Порядок расчета нормативных затрат на оказание</w:t>
      </w:r>
    </w:p>
    <w:p w:rsidR="00C9443A" w:rsidRPr="005F57AB" w:rsidRDefault="00C9443A" w:rsidP="00C9443A">
      <w:pPr>
        <w:jc w:val="center"/>
        <w:rPr>
          <w:rFonts w:ascii="Cambria" w:hAnsi="Cambria"/>
          <w:sz w:val="20"/>
          <w:szCs w:val="20"/>
        </w:rPr>
      </w:pPr>
      <w:r w:rsidRPr="005F57AB">
        <w:rPr>
          <w:rFonts w:ascii="Cambria" w:hAnsi="Cambria"/>
          <w:sz w:val="20"/>
          <w:szCs w:val="20"/>
        </w:rPr>
        <w:t xml:space="preserve">муниципальной услуги, </w:t>
      </w:r>
      <w:proofErr w:type="gramStart"/>
      <w:r w:rsidRPr="005F57AB">
        <w:rPr>
          <w:rFonts w:ascii="Cambria" w:hAnsi="Cambria"/>
          <w:sz w:val="20"/>
          <w:szCs w:val="20"/>
        </w:rPr>
        <w:t>применяемый</w:t>
      </w:r>
      <w:proofErr w:type="gramEnd"/>
    </w:p>
    <w:p w:rsidR="00C9443A" w:rsidRPr="005F57AB" w:rsidRDefault="00C9443A" w:rsidP="00C9443A">
      <w:pPr>
        <w:jc w:val="center"/>
        <w:rPr>
          <w:rFonts w:ascii="Cambria" w:hAnsi="Cambria"/>
          <w:sz w:val="20"/>
          <w:szCs w:val="20"/>
        </w:rPr>
      </w:pPr>
      <w:r w:rsidRPr="005F57AB">
        <w:rPr>
          <w:rFonts w:ascii="Cambria" w:hAnsi="Cambria"/>
          <w:sz w:val="20"/>
          <w:szCs w:val="20"/>
        </w:rPr>
        <w:t>при расчете объема финансового обеспечения</w:t>
      </w:r>
    </w:p>
    <w:p w:rsidR="00C9443A" w:rsidRPr="005F57AB" w:rsidRDefault="00C9443A" w:rsidP="00C9443A">
      <w:pPr>
        <w:jc w:val="center"/>
        <w:rPr>
          <w:rFonts w:ascii="Cambria" w:hAnsi="Cambria"/>
          <w:sz w:val="20"/>
          <w:szCs w:val="20"/>
        </w:rPr>
      </w:pPr>
      <w:r w:rsidRPr="005F57AB">
        <w:rPr>
          <w:rFonts w:ascii="Cambria" w:hAnsi="Cambria"/>
          <w:sz w:val="20"/>
          <w:szCs w:val="20"/>
        </w:rPr>
        <w:t>выполнения муниципального задания</w:t>
      </w:r>
    </w:p>
    <w:p w:rsidR="00C9443A" w:rsidRPr="005F57AB" w:rsidRDefault="00C9443A" w:rsidP="00C9443A">
      <w:pPr>
        <w:jc w:val="both"/>
        <w:rPr>
          <w:rFonts w:ascii="Cambria" w:hAnsi="Cambria"/>
          <w:sz w:val="20"/>
          <w:szCs w:val="20"/>
        </w:rPr>
      </w:pP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13. Нормативные затраты на оказание i-ой муниципальной услуги</w:t>
      </w:r>
      <w:proofErr w:type="gramStart"/>
      <w:r w:rsidRPr="005F57AB">
        <w:rPr>
          <w:rFonts w:ascii="Cambria" w:hAnsi="Cambria"/>
          <w:sz w:val="20"/>
          <w:szCs w:val="20"/>
        </w:rPr>
        <w:t xml:space="preserve"> (</w:t>
      </w:r>
      <w:r>
        <w:rPr>
          <w:rFonts w:ascii="Cambria" w:hAnsi="Cambria"/>
          <w:noProof/>
          <w:position w:val="-12"/>
          <w:sz w:val="20"/>
          <w:szCs w:val="20"/>
        </w:rPr>
        <w:drawing>
          <wp:inline distT="0" distB="0" distL="0" distR="0">
            <wp:extent cx="180975" cy="219075"/>
            <wp:effectExtent l="0" t="0" r="9525" b="9525"/>
            <wp:docPr id="66" name="Рисунок 66" descr="base_1_181768_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181768_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solidFill>
                      <a:srgbClr val="FFFFFF"/>
                    </a:solidFill>
                    <a:ln>
                      <a:noFill/>
                    </a:ln>
                  </pic:spPr>
                </pic:pic>
              </a:graphicData>
            </a:graphic>
          </wp:inline>
        </w:drawing>
      </w:r>
      <w:r w:rsidRPr="005F57AB">
        <w:rPr>
          <w:rFonts w:ascii="Cambria" w:hAnsi="Cambria"/>
          <w:sz w:val="20"/>
          <w:szCs w:val="20"/>
        </w:rPr>
        <w:t>) (</w:t>
      </w:r>
      <w:proofErr w:type="gramEnd"/>
      <w:r w:rsidRPr="005F57AB">
        <w:rPr>
          <w:rFonts w:ascii="Cambria" w:hAnsi="Cambria"/>
          <w:sz w:val="20"/>
          <w:szCs w:val="20"/>
        </w:rPr>
        <w:t>далее - i-</w:t>
      </w:r>
      <w:proofErr w:type="spellStart"/>
      <w:r w:rsidRPr="005F57AB">
        <w:rPr>
          <w:rFonts w:ascii="Cambria" w:hAnsi="Cambria"/>
          <w:sz w:val="20"/>
          <w:szCs w:val="20"/>
        </w:rPr>
        <w:t>ая</w:t>
      </w:r>
      <w:proofErr w:type="spellEnd"/>
      <w:r w:rsidRPr="005F57AB">
        <w:rPr>
          <w:rFonts w:ascii="Cambria" w:hAnsi="Cambria"/>
          <w:sz w:val="20"/>
          <w:szCs w:val="20"/>
        </w:rPr>
        <w:t xml:space="preserve"> муниципальная услуга) рассчитываются по следующей формуле:</w:t>
      </w:r>
    </w:p>
    <w:p w:rsidR="00C9443A" w:rsidRPr="005F57AB" w:rsidRDefault="00C9443A" w:rsidP="00C9443A">
      <w:pPr>
        <w:jc w:val="both"/>
        <w:rPr>
          <w:rFonts w:ascii="Cambria" w:hAnsi="Cambria"/>
          <w:sz w:val="20"/>
          <w:szCs w:val="20"/>
        </w:rPr>
      </w:pPr>
    </w:p>
    <w:p w:rsidR="00C9443A" w:rsidRPr="005F57AB" w:rsidRDefault="00C9443A" w:rsidP="00C9443A">
      <w:pPr>
        <w:jc w:val="center"/>
        <w:rPr>
          <w:rFonts w:ascii="Cambria" w:hAnsi="Cambria"/>
          <w:sz w:val="20"/>
          <w:szCs w:val="20"/>
        </w:rPr>
      </w:pPr>
      <w:r w:rsidRPr="005F57AB">
        <w:rPr>
          <w:rFonts w:ascii="Cambria" w:hAnsi="Cambria"/>
          <w:sz w:val="20"/>
          <w:szCs w:val="20"/>
        </w:rPr>
        <w:t xml:space="preserve">(1) </w:t>
      </w:r>
      <w:r>
        <w:rPr>
          <w:rFonts w:ascii="Cambria" w:hAnsi="Cambria"/>
          <w:noProof/>
          <w:position w:val="-14"/>
          <w:sz w:val="20"/>
          <w:szCs w:val="20"/>
        </w:rPr>
        <w:drawing>
          <wp:inline distT="0" distB="0" distL="0" distR="0">
            <wp:extent cx="1724025" cy="257175"/>
            <wp:effectExtent l="0" t="0" r="9525" b="9525"/>
            <wp:docPr id="65" name="Рисунок 65" descr="base_1_181768_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181768_6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4025" cy="257175"/>
                    </a:xfrm>
                    <a:prstGeom prst="rect">
                      <a:avLst/>
                    </a:prstGeom>
                    <a:solidFill>
                      <a:srgbClr val="FFFFFF"/>
                    </a:solidFill>
                    <a:ln>
                      <a:noFill/>
                    </a:ln>
                  </pic:spPr>
                </pic:pic>
              </a:graphicData>
            </a:graphic>
          </wp:inline>
        </w:drawing>
      </w:r>
      <w:r w:rsidRPr="005F57AB">
        <w:rPr>
          <w:rFonts w:ascii="Cambria" w:hAnsi="Cambria"/>
          <w:sz w:val="20"/>
          <w:szCs w:val="20"/>
        </w:rPr>
        <w:t>, где:</w:t>
      </w:r>
    </w:p>
    <w:p w:rsidR="00C9443A" w:rsidRPr="005F57AB" w:rsidRDefault="00C9443A" w:rsidP="00C9443A">
      <w:pPr>
        <w:jc w:val="both"/>
        <w:rPr>
          <w:rFonts w:ascii="Cambria" w:hAnsi="Cambria"/>
          <w:sz w:val="20"/>
          <w:szCs w:val="20"/>
        </w:rPr>
      </w:pP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304800" cy="219075"/>
            <wp:effectExtent l="0" t="0" r="0" b="9525"/>
            <wp:docPr id="64" name="Рисунок 64" descr="base_1_181768_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181768_6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solidFill>
                      <a:srgbClr val="FFFFFF"/>
                    </a:solidFill>
                    <a:ln>
                      <a:noFill/>
                    </a:ln>
                  </pic:spPr>
                </pic:pic>
              </a:graphicData>
            </a:graphic>
          </wp:inline>
        </w:drawing>
      </w:r>
      <w:r w:rsidRPr="005F57AB">
        <w:rPr>
          <w:rFonts w:ascii="Cambria" w:hAnsi="Cambria"/>
          <w:sz w:val="20"/>
          <w:szCs w:val="20"/>
        </w:rPr>
        <w:t xml:space="preserve"> - базовый норматив затрат на оказание i-ой муниципальной услуги;</w:t>
      </w:r>
    </w:p>
    <w:p w:rsidR="00C9443A" w:rsidRPr="005F57AB" w:rsidRDefault="00C9443A" w:rsidP="00C9443A">
      <w:pPr>
        <w:jc w:val="both"/>
        <w:rPr>
          <w:rFonts w:ascii="Cambria" w:hAnsi="Cambria"/>
          <w:sz w:val="20"/>
          <w:szCs w:val="20"/>
        </w:rPr>
      </w:pPr>
      <w:r>
        <w:rPr>
          <w:rFonts w:ascii="Cambria" w:hAnsi="Cambria"/>
          <w:noProof/>
          <w:position w:val="-14"/>
          <w:sz w:val="20"/>
          <w:szCs w:val="20"/>
        </w:rPr>
        <w:drawing>
          <wp:inline distT="0" distB="0" distL="0" distR="0">
            <wp:extent cx="276225" cy="228600"/>
            <wp:effectExtent l="0" t="0" r="9525" b="0"/>
            <wp:docPr id="63" name="Рисунок 63" descr="base_1_181768_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1_181768_6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solidFill>
                      <a:srgbClr val="FFFFFF"/>
                    </a:solidFill>
                    <a:ln>
                      <a:noFill/>
                    </a:ln>
                  </pic:spPr>
                </pic:pic>
              </a:graphicData>
            </a:graphic>
          </wp:inline>
        </w:drawing>
      </w:r>
      <w:r w:rsidRPr="005F57AB">
        <w:rPr>
          <w:rFonts w:ascii="Cambria" w:hAnsi="Cambria"/>
          <w:sz w:val="20"/>
          <w:szCs w:val="20"/>
        </w:rPr>
        <w:t xml:space="preserve"> - отраслевой корректирующий коэффициент;</w:t>
      </w:r>
    </w:p>
    <w:p w:rsidR="00C9443A" w:rsidRPr="005F57AB" w:rsidRDefault="00C9443A" w:rsidP="00C9443A">
      <w:pPr>
        <w:jc w:val="both"/>
        <w:rPr>
          <w:rFonts w:ascii="Cambria" w:hAnsi="Cambria"/>
          <w:sz w:val="20"/>
          <w:szCs w:val="20"/>
        </w:rPr>
      </w:pPr>
      <w:r>
        <w:rPr>
          <w:rFonts w:ascii="Cambria" w:hAnsi="Cambria"/>
          <w:noProof/>
          <w:position w:val="-14"/>
          <w:sz w:val="20"/>
          <w:szCs w:val="20"/>
        </w:rPr>
        <w:drawing>
          <wp:inline distT="0" distB="0" distL="0" distR="0">
            <wp:extent cx="276225" cy="228600"/>
            <wp:effectExtent l="0" t="0" r="9525" b="0"/>
            <wp:docPr id="62" name="Рисунок 62" descr="base_1_181768_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1_181768_7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solidFill>
                      <a:srgbClr val="FFFFFF"/>
                    </a:solidFill>
                    <a:ln>
                      <a:noFill/>
                    </a:ln>
                  </pic:spPr>
                </pic:pic>
              </a:graphicData>
            </a:graphic>
          </wp:inline>
        </w:drawing>
      </w:r>
      <w:r w:rsidRPr="005F57AB">
        <w:rPr>
          <w:rFonts w:ascii="Cambria" w:hAnsi="Cambria"/>
          <w:sz w:val="20"/>
          <w:szCs w:val="20"/>
        </w:rPr>
        <w:t xml:space="preserve"> - территориальный корректирующий коэффициент.</w:t>
      </w:r>
    </w:p>
    <w:p w:rsidR="00C9443A" w:rsidRPr="005F57AB" w:rsidRDefault="00C9443A" w:rsidP="00C9443A">
      <w:pPr>
        <w:jc w:val="both"/>
        <w:rPr>
          <w:rFonts w:ascii="Cambria" w:hAnsi="Cambria"/>
          <w:sz w:val="20"/>
          <w:szCs w:val="20"/>
        </w:rPr>
      </w:pPr>
      <w:r w:rsidRPr="005F57AB">
        <w:rPr>
          <w:rFonts w:ascii="Cambria" w:hAnsi="Cambria"/>
          <w:sz w:val="20"/>
          <w:szCs w:val="20"/>
        </w:rPr>
        <w:t>Базовый норматив затрат на оказание i-ой муниципальной услуги</w:t>
      </w:r>
      <w:proofErr w:type="gramStart"/>
      <w:r w:rsidRPr="005F57AB">
        <w:rPr>
          <w:rFonts w:ascii="Cambria" w:hAnsi="Cambria"/>
          <w:sz w:val="20"/>
          <w:szCs w:val="20"/>
        </w:rPr>
        <w:t xml:space="preserve"> (</w:t>
      </w:r>
      <w:r>
        <w:rPr>
          <w:rFonts w:ascii="Cambria" w:hAnsi="Cambria"/>
          <w:noProof/>
          <w:position w:val="-12"/>
          <w:sz w:val="20"/>
          <w:szCs w:val="20"/>
        </w:rPr>
        <w:drawing>
          <wp:inline distT="0" distB="0" distL="0" distR="0">
            <wp:extent cx="304800" cy="219075"/>
            <wp:effectExtent l="0" t="0" r="0" b="9525"/>
            <wp:docPr id="61" name="Рисунок 61" descr="base_1_181768_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181768_7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solidFill>
                      <a:srgbClr val="FFFFFF"/>
                    </a:solidFill>
                    <a:ln>
                      <a:noFill/>
                    </a:ln>
                  </pic:spPr>
                </pic:pic>
              </a:graphicData>
            </a:graphic>
          </wp:inline>
        </w:drawing>
      </w:r>
      <w:r w:rsidRPr="005F57AB">
        <w:rPr>
          <w:rFonts w:ascii="Cambria" w:hAnsi="Cambria"/>
          <w:sz w:val="20"/>
          <w:szCs w:val="20"/>
        </w:rPr>
        <w:t xml:space="preserve">) </w:t>
      </w:r>
      <w:proofErr w:type="gramEnd"/>
      <w:r w:rsidRPr="005F57AB">
        <w:rPr>
          <w:rFonts w:ascii="Cambria" w:hAnsi="Cambria"/>
          <w:sz w:val="20"/>
          <w:szCs w:val="20"/>
        </w:rPr>
        <w:t>рассчитывается по следующей формуле:</w:t>
      </w:r>
    </w:p>
    <w:p w:rsidR="00C9443A" w:rsidRPr="005F57AB" w:rsidRDefault="00C9443A" w:rsidP="00C9443A">
      <w:pPr>
        <w:jc w:val="both"/>
        <w:rPr>
          <w:rFonts w:ascii="Cambria" w:hAnsi="Cambria"/>
          <w:sz w:val="20"/>
          <w:szCs w:val="20"/>
        </w:rPr>
      </w:pPr>
    </w:p>
    <w:p w:rsidR="00C9443A" w:rsidRPr="005F57AB" w:rsidRDefault="00C9443A" w:rsidP="00C9443A">
      <w:pPr>
        <w:jc w:val="center"/>
        <w:rPr>
          <w:rFonts w:ascii="Cambria" w:hAnsi="Cambria"/>
          <w:sz w:val="20"/>
          <w:szCs w:val="20"/>
        </w:rPr>
      </w:pPr>
      <w:r w:rsidRPr="005F57AB">
        <w:rPr>
          <w:rFonts w:ascii="Cambria" w:hAnsi="Cambria"/>
          <w:sz w:val="20"/>
          <w:szCs w:val="20"/>
        </w:rPr>
        <w:t xml:space="preserve">(2) </w:t>
      </w:r>
      <w:r>
        <w:rPr>
          <w:rFonts w:ascii="Cambria" w:hAnsi="Cambria"/>
          <w:noProof/>
          <w:position w:val="-12"/>
          <w:sz w:val="20"/>
          <w:szCs w:val="20"/>
        </w:rPr>
        <w:drawing>
          <wp:inline distT="0" distB="0" distL="0" distR="0">
            <wp:extent cx="1485900" cy="257175"/>
            <wp:effectExtent l="0" t="0" r="0" b="9525"/>
            <wp:docPr id="60" name="Рисунок 60" descr="base_1_181768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ase_1_181768_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0" cy="257175"/>
                    </a:xfrm>
                    <a:prstGeom prst="rect">
                      <a:avLst/>
                    </a:prstGeom>
                    <a:solidFill>
                      <a:srgbClr val="FFFFFF"/>
                    </a:solidFill>
                    <a:ln>
                      <a:noFill/>
                    </a:ln>
                  </pic:spPr>
                </pic:pic>
              </a:graphicData>
            </a:graphic>
          </wp:inline>
        </w:drawing>
      </w:r>
      <w:r w:rsidRPr="005F57AB">
        <w:rPr>
          <w:rFonts w:ascii="Cambria" w:hAnsi="Cambria"/>
          <w:sz w:val="20"/>
          <w:szCs w:val="20"/>
        </w:rPr>
        <w:t>, где:</w:t>
      </w:r>
    </w:p>
    <w:p w:rsidR="00C9443A" w:rsidRPr="005F57AB" w:rsidRDefault="00C9443A" w:rsidP="00C9443A">
      <w:pPr>
        <w:jc w:val="both"/>
        <w:rPr>
          <w:rFonts w:ascii="Cambria" w:hAnsi="Cambria"/>
          <w:sz w:val="20"/>
          <w:szCs w:val="20"/>
        </w:rPr>
      </w:pP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428625" cy="228600"/>
            <wp:effectExtent l="0" t="0" r="9525" b="0"/>
            <wp:docPr id="59" name="Рисунок 59" descr="base_1_181768_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base_1_181768_7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solidFill>
                      <a:srgbClr val="FFFFFF"/>
                    </a:solidFill>
                    <a:ln>
                      <a:noFill/>
                    </a:ln>
                  </pic:spPr>
                </pic:pic>
              </a:graphicData>
            </a:graphic>
          </wp:inline>
        </w:drawing>
      </w:r>
      <w:r w:rsidRPr="005F57AB">
        <w:rPr>
          <w:rFonts w:ascii="Cambria" w:hAnsi="Cambria"/>
          <w:sz w:val="20"/>
          <w:szCs w:val="20"/>
        </w:rPr>
        <w:t xml:space="preserve"> - базовый норматив затрат, непосредственно связанных с оказанием i-ой муниципальной услуги;</w:t>
      </w: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333375" cy="228600"/>
            <wp:effectExtent l="0" t="0" r="9525" b="0"/>
            <wp:docPr id="58" name="Рисунок 58" descr="base_1_181768_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base_1_181768_7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r w:rsidRPr="005F57AB">
        <w:rPr>
          <w:rFonts w:ascii="Cambria" w:hAnsi="Cambria"/>
          <w:sz w:val="20"/>
          <w:szCs w:val="20"/>
        </w:rPr>
        <w:t xml:space="preserve"> - базовый норматив затрат на общехозяйственные нужды на оказание i-ой муниципальной услуги.</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14. Базовый норматив затрат, непосредственно связанных с оказанием i-ой муниципальной услуги, рассчитывается по следующей формуле:</w:t>
      </w:r>
    </w:p>
    <w:p w:rsidR="00C9443A" w:rsidRPr="005F57AB" w:rsidRDefault="00C9443A" w:rsidP="00C9443A">
      <w:pPr>
        <w:jc w:val="both"/>
        <w:rPr>
          <w:rFonts w:ascii="Cambria" w:hAnsi="Cambria"/>
          <w:sz w:val="20"/>
          <w:szCs w:val="20"/>
        </w:rPr>
      </w:pPr>
    </w:p>
    <w:p w:rsidR="00C9443A" w:rsidRPr="005F57AB" w:rsidRDefault="00C9443A" w:rsidP="00C9443A">
      <w:pPr>
        <w:jc w:val="center"/>
        <w:rPr>
          <w:rFonts w:ascii="Cambria" w:hAnsi="Cambria"/>
          <w:sz w:val="20"/>
          <w:szCs w:val="20"/>
        </w:rPr>
      </w:pPr>
      <w:r w:rsidRPr="005F57AB">
        <w:rPr>
          <w:rFonts w:ascii="Cambria" w:hAnsi="Cambria"/>
          <w:sz w:val="20"/>
          <w:szCs w:val="20"/>
        </w:rPr>
        <w:t xml:space="preserve">(3) </w:t>
      </w:r>
      <w:r>
        <w:rPr>
          <w:rFonts w:ascii="Cambria" w:hAnsi="Cambria"/>
          <w:noProof/>
          <w:position w:val="-12"/>
          <w:sz w:val="20"/>
          <w:szCs w:val="20"/>
        </w:rPr>
        <w:drawing>
          <wp:inline distT="0" distB="0" distL="0" distR="0">
            <wp:extent cx="1990725" cy="257175"/>
            <wp:effectExtent l="0" t="0" r="9525" b="9525"/>
            <wp:docPr id="57" name="Рисунок 57" descr="base_1_181768_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base_1_181768_7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90725" cy="257175"/>
                    </a:xfrm>
                    <a:prstGeom prst="rect">
                      <a:avLst/>
                    </a:prstGeom>
                    <a:solidFill>
                      <a:srgbClr val="FFFFFF"/>
                    </a:solidFill>
                    <a:ln>
                      <a:noFill/>
                    </a:ln>
                  </pic:spPr>
                </pic:pic>
              </a:graphicData>
            </a:graphic>
          </wp:inline>
        </w:drawing>
      </w:r>
      <w:r w:rsidRPr="005F57AB">
        <w:rPr>
          <w:rFonts w:ascii="Cambria" w:hAnsi="Cambria"/>
          <w:sz w:val="20"/>
          <w:szCs w:val="20"/>
        </w:rPr>
        <w:t>, где:</w:t>
      </w:r>
    </w:p>
    <w:p w:rsidR="00C9443A" w:rsidRPr="005F57AB" w:rsidRDefault="00C9443A" w:rsidP="00C9443A">
      <w:pPr>
        <w:jc w:val="both"/>
        <w:rPr>
          <w:rFonts w:ascii="Cambria" w:hAnsi="Cambria"/>
          <w:sz w:val="20"/>
          <w:szCs w:val="20"/>
        </w:rPr>
      </w:pP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314325" cy="228600"/>
            <wp:effectExtent l="0" t="0" r="9525" b="0"/>
            <wp:docPr id="56" name="Рисунок 56" descr="base_1_181768_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base_1_181768_7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5F57AB">
        <w:rPr>
          <w:rFonts w:ascii="Cambria" w:hAnsi="Cambria"/>
          <w:sz w:val="20"/>
          <w:szCs w:val="20"/>
        </w:rPr>
        <w:t xml:space="preserve"> - затраты на оплату труда с начислениями на выплаты по оплате труда работников, непосредственно связанных с оказанием i-ой муниципальной услуги;</w:t>
      </w: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304800" cy="228600"/>
            <wp:effectExtent l="0" t="0" r="0" b="0"/>
            <wp:docPr id="55" name="Рисунок 55" descr="base_1_181768_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base_1_181768_7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5F57AB">
        <w:rPr>
          <w:rFonts w:ascii="Cambria" w:hAnsi="Cambria"/>
          <w:sz w:val="20"/>
          <w:szCs w:val="20"/>
        </w:rPr>
        <w:t xml:space="preserve"> - затраты на приобретение материальных запасов и особо ценного движимого имущества, потребляемых (используемых) в процессе оказания i-ой муниципальной услуги с учетом срока полезного использования (в том числе затраты на арендные платежи);</w:t>
      </w: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342900" cy="228600"/>
            <wp:effectExtent l="0" t="0" r="0" b="0"/>
            <wp:docPr id="54" name="Рисунок 54" descr="base_1_181768_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base_1_181768_7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solidFill>
                      <a:srgbClr val="FFFFFF"/>
                    </a:solidFill>
                    <a:ln>
                      <a:noFill/>
                    </a:ln>
                  </pic:spPr>
                </pic:pic>
              </a:graphicData>
            </a:graphic>
          </wp:inline>
        </w:drawing>
      </w:r>
      <w:r w:rsidRPr="005F57AB">
        <w:rPr>
          <w:rFonts w:ascii="Cambria" w:hAnsi="Cambria"/>
          <w:sz w:val="20"/>
          <w:szCs w:val="20"/>
        </w:rPr>
        <w:t xml:space="preserve"> - иные затраты, непосредственно связанные с оказанием i-ой муниципальной услуги.</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15. Затраты на оплату труда с начислениями на выплаты по оплате труда работников, непосредственно связанных с оказанием i-ой муниципальной услуги</w:t>
      </w:r>
      <w:proofErr w:type="gramStart"/>
      <w:r w:rsidRPr="005F57AB">
        <w:rPr>
          <w:rFonts w:ascii="Cambria" w:hAnsi="Cambria"/>
          <w:sz w:val="20"/>
          <w:szCs w:val="20"/>
        </w:rPr>
        <w:t xml:space="preserve"> (</w:t>
      </w:r>
      <w:r>
        <w:rPr>
          <w:rFonts w:ascii="Cambria" w:hAnsi="Cambria"/>
          <w:noProof/>
          <w:position w:val="-12"/>
          <w:sz w:val="20"/>
          <w:szCs w:val="20"/>
        </w:rPr>
        <w:drawing>
          <wp:inline distT="0" distB="0" distL="0" distR="0">
            <wp:extent cx="314325" cy="228600"/>
            <wp:effectExtent l="0" t="0" r="9525" b="0"/>
            <wp:docPr id="53" name="Рисунок 53" descr="base_1_181768_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base_1_181768_7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5F57AB">
        <w:rPr>
          <w:rFonts w:ascii="Cambria" w:hAnsi="Cambria"/>
          <w:sz w:val="20"/>
          <w:szCs w:val="20"/>
        </w:rPr>
        <w:t xml:space="preserve">), </w:t>
      </w:r>
      <w:proofErr w:type="gramEnd"/>
      <w:r w:rsidRPr="005F57AB">
        <w:rPr>
          <w:rFonts w:ascii="Cambria" w:hAnsi="Cambria"/>
          <w:sz w:val="20"/>
          <w:szCs w:val="20"/>
        </w:rPr>
        <w:t>рассчитываются по следующей формуле:</w:t>
      </w:r>
    </w:p>
    <w:p w:rsidR="00C9443A" w:rsidRPr="005F57AB" w:rsidRDefault="00C9443A" w:rsidP="00C9443A">
      <w:pPr>
        <w:jc w:val="both"/>
        <w:rPr>
          <w:rFonts w:ascii="Cambria" w:hAnsi="Cambria"/>
          <w:sz w:val="20"/>
          <w:szCs w:val="20"/>
        </w:rPr>
      </w:pPr>
    </w:p>
    <w:p w:rsidR="00C9443A" w:rsidRPr="005F57AB" w:rsidRDefault="00C9443A" w:rsidP="00C9443A">
      <w:pPr>
        <w:jc w:val="center"/>
        <w:rPr>
          <w:rFonts w:ascii="Cambria" w:hAnsi="Cambria"/>
          <w:sz w:val="20"/>
          <w:szCs w:val="20"/>
        </w:rPr>
      </w:pPr>
      <w:r w:rsidRPr="005F57AB">
        <w:rPr>
          <w:rFonts w:ascii="Cambria" w:hAnsi="Cambria"/>
          <w:sz w:val="20"/>
          <w:szCs w:val="20"/>
        </w:rPr>
        <w:t xml:space="preserve">(4) </w:t>
      </w:r>
      <w:r>
        <w:rPr>
          <w:rFonts w:ascii="Cambria" w:hAnsi="Cambria"/>
          <w:noProof/>
          <w:position w:val="-16"/>
          <w:sz w:val="20"/>
          <w:szCs w:val="20"/>
        </w:rPr>
        <w:drawing>
          <wp:inline distT="0" distB="0" distL="0" distR="0">
            <wp:extent cx="1600200" cy="257175"/>
            <wp:effectExtent l="0" t="0" r="0" b="9525"/>
            <wp:docPr id="52" name="Рисунок 52" descr="base_1_181768_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base_1_181768_8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0200" cy="257175"/>
                    </a:xfrm>
                    <a:prstGeom prst="rect">
                      <a:avLst/>
                    </a:prstGeom>
                    <a:solidFill>
                      <a:srgbClr val="FFFFFF"/>
                    </a:solidFill>
                    <a:ln>
                      <a:noFill/>
                    </a:ln>
                  </pic:spPr>
                </pic:pic>
              </a:graphicData>
            </a:graphic>
          </wp:inline>
        </w:drawing>
      </w:r>
      <w:r w:rsidRPr="005F57AB">
        <w:rPr>
          <w:rFonts w:ascii="Cambria" w:hAnsi="Cambria"/>
          <w:sz w:val="20"/>
          <w:szCs w:val="20"/>
        </w:rPr>
        <w:t>, где:</w:t>
      </w:r>
    </w:p>
    <w:p w:rsidR="00C9443A" w:rsidRPr="005F57AB" w:rsidRDefault="00C9443A" w:rsidP="00C9443A">
      <w:pPr>
        <w:jc w:val="both"/>
        <w:rPr>
          <w:rFonts w:ascii="Cambria" w:hAnsi="Cambria"/>
          <w:sz w:val="20"/>
          <w:szCs w:val="20"/>
        </w:rPr>
      </w:pPr>
    </w:p>
    <w:p w:rsidR="00C9443A" w:rsidRPr="005F57AB" w:rsidRDefault="00C9443A" w:rsidP="00C9443A">
      <w:pPr>
        <w:jc w:val="both"/>
        <w:rPr>
          <w:rFonts w:ascii="Cambria" w:hAnsi="Cambria"/>
          <w:sz w:val="20"/>
          <w:szCs w:val="20"/>
        </w:rPr>
      </w:pPr>
      <w:r>
        <w:rPr>
          <w:rFonts w:ascii="Cambria" w:hAnsi="Cambria"/>
          <w:noProof/>
          <w:position w:val="-12"/>
          <w:sz w:val="20"/>
          <w:szCs w:val="20"/>
        </w:rPr>
        <w:lastRenderedPageBreak/>
        <w:drawing>
          <wp:inline distT="0" distB="0" distL="0" distR="0">
            <wp:extent cx="276225" cy="228600"/>
            <wp:effectExtent l="0" t="0" r="9525" b="0"/>
            <wp:docPr id="51" name="Рисунок 51" descr="base_1_181768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base_1_181768_8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solidFill>
                      <a:srgbClr val="FFFFFF"/>
                    </a:solidFill>
                    <a:ln>
                      <a:noFill/>
                    </a:ln>
                  </pic:spPr>
                </pic:pic>
              </a:graphicData>
            </a:graphic>
          </wp:inline>
        </w:drawing>
      </w:r>
      <w:r w:rsidRPr="005F57AB">
        <w:rPr>
          <w:rFonts w:ascii="Cambria" w:hAnsi="Cambria"/>
          <w:sz w:val="20"/>
          <w:szCs w:val="20"/>
        </w:rPr>
        <w:t xml:space="preserve"> - значение натуральной нормы рабочего времени, затрачиваемого d-</w:t>
      </w:r>
      <w:proofErr w:type="spellStart"/>
      <w:r w:rsidRPr="005F57AB">
        <w:rPr>
          <w:rFonts w:ascii="Cambria" w:hAnsi="Cambria"/>
          <w:sz w:val="20"/>
          <w:szCs w:val="20"/>
        </w:rPr>
        <w:t>ым</w:t>
      </w:r>
      <w:proofErr w:type="spellEnd"/>
      <w:r w:rsidRPr="005F57AB">
        <w:rPr>
          <w:rFonts w:ascii="Cambria" w:hAnsi="Cambria"/>
          <w:sz w:val="20"/>
          <w:szCs w:val="20"/>
        </w:rPr>
        <w:t xml:space="preserve"> работником, непосредственно связанным с оказанием i-ой муниципальной услуги, на оказание i-ой муниципальной услуги;</w:t>
      </w: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295275" cy="228600"/>
            <wp:effectExtent l="0" t="0" r="9525" b="0"/>
            <wp:docPr id="50" name="Рисунок 50" descr="base_1_181768_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base_1_181768_8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5F57AB">
        <w:rPr>
          <w:rFonts w:ascii="Cambria" w:hAnsi="Cambria"/>
          <w:sz w:val="20"/>
          <w:szCs w:val="20"/>
        </w:rPr>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d-ого работника, непосредственно связанного с оказанием i-ой муниципальной услуги.</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xml:space="preserve">Размер повременной (часовой, дневной, месячной, годовой) оплаты труда с начислениями на выплаты по оплате труда d-ого работника, непосредственно связанного с оказанием i-ой муниципальной услуги, определяется исходя из годового фонда оплаты труда и годового фонда рабочего времени указанного </w:t>
      </w:r>
      <w:proofErr w:type="gramStart"/>
      <w:r w:rsidRPr="005F57AB">
        <w:rPr>
          <w:rFonts w:ascii="Cambria" w:hAnsi="Cambria"/>
          <w:sz w:val="20"/>
          <w:szCs w:val="20"/>
        </w:rPr>
        <w:t>работника</w:t>
      </w:r>
      <w:proofErr w:type="gramEnd"/>
      <w:r w:rsidRPr="005F57AB">
        <w:rPr>
          <w:rFonts w:ascii="Cambria" w:hAnsi="Cambria"/>
          <w:sz w:val="20"/>
          <w:szCs w:val="20"/>
        </w:rPr>
        <w:t xml:space="preserve"> с учетом применяемого при формировании проекта бюджета </w:t>
      </w:r>
      <w:r>
        <w:rPr>
          <w:rFonts w:ascii="Cambria" w:hAnsi="Cambria"/>
          <w:sz w:val="20"/>
          <w:szCs w:val="20"/>
        </w:rPr>
        <w:t>Крапивновского</w:t>
      </w:r>
      <w:r w:rsidRPr="005F57AB">
        <w:rPr>
          <w:rFonts w:ascii="Cambria" w:hAnsi="Cambria"/>
          <w:sz w:val="20"/>
          <w:szCs w:val="20"/>
        </w:rPr>
        <w:t xml:space="preserve"> сельского поселения на очередной финансовый год и плановый период прогнозного индекса потребительских цен на конец соответствующего года, определяемого в соответствии с прогнозом социально-экономического развития, разрабатываемым согласно </w:t>
      </w:r>
      <w:hyperlink r:id="rId25" w:history="1">
        <w:r w:rsidRPr="005F57AB">
          <w:rPr>
            <w:rFonts w:ascii="Cambria" w:hAnsi="Cambria"/>
            <w:sz w:val="20"/>
            <w:szCs w:val="20"/>
          </w:rPr>
          <w:t>статье 173</w:t>
        </w:r>
      </w:hyperlink>
      <w:r w:rsidRPr="005F57AB">
        <w:rPr>
          <w:rFonts w:ascii="Cambria" w:hAnsi="Cambria"/>
          <w:sz w:val="20"/>
          <w:szCs w:val="20"/>
        </w:rPr>
        <w:t xml:space="preserve"> Бюджетного кодекса Российской Федерации.</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xml:space="preserve">Годовой фонд оплаты труда и годовой фонд рабочего времени d-ого работника, непосредственно связанного с оказанием i-ой муниципальной услуги, определяются в соответствии со значениями натуральных норм, применяемых согласно положениям </w:t>
      </w:r>
      <w:hyperlink w:anchor="P73" w:history="1">
        <w:r w:rsidRPr="005F57AB">
          <w:rPr>
            <w:rFonts w:ascii="Cambria" w:hAnsi="Cambria"/>
            <w:sz w:val="20"/>
            <w:szCs w:val="20"/>
          </w:rPr>
          <w:t>пункта 8</w:t>
        </w:r>
      </w:hyperlink>
      <w:r w:rsidRPr="005F57AB">
        <w:rPr>
          <w:rFonts w:ascii="Cambria" w:hAnsi="Cambria"/>
          <w:sz w:val="20"/>
          <w:szCs w:val="20"/>
        </w:rPr>
        <w:t xml:space="preserve"> настоящего Порядка.</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xml:space="preserve">16. Затраты на приобретение материальных запасов и особо ценного движимого имущества, потребляемых (используемых) в процессе оказания i-ой муниципальной услуги с учетом срока полезного использования (в том числе затраты на арендные платежи), в соответствии со значениями натуральных норм, определенных согласно </w:t>
      </w:r>
      <w:hyperlink w:anchor="P73" w:history="1">
        <w:r w:rsidRPr="005F57AB">
          <w:rPr>
            <w:rFonts w:ascii="Cambria" w:hAnsi="Cambria"/>
            <w:sz w:val="20"/>
            <w:szCs w:val="20"/>
          </w:rPr>
          <w:t>пункту 8</w:t>
        </w:r>
      </w:hyperlink>
      <w:r w:rsidRPr="005F57AB">
        <w:rPr>
          <w:rFonts w:ascii="Cambria" w:hAnsi="Cambria"/>
          <w:sz w:val="20"/>
          <w:szCs w:val="20"/>
        </w:rPr>
        <w:t xml:space="preserve"> настоящего Порядка, рассчитываются по следующей формуле:</w:t>
      </w:r>
    </w:p>
    <w:p w:rsidR="00C9443A" w:rsidRPr="005F57AB" w:rsidRDefault="00C9443A" w:rsidP="00C9443A">
      <w:pPr>
        <w:jc w:val="both"/>
        <w:rPr>
          <w:rFonts w:ascii="Cambria" w:hAnsi="Cambria"/>
          <w:sz w:val="20"/>
          <w:szCs w:val="20"/>
        </w:rPr>
      </w:pPr>
    </w:p>
    <w:p w:rsidR="00C9443A" w:rsidRPr="005F57AB" w:rsidRDefault="00C9443A" w:rsidP="00C9443A">
      <w:pPr>
        <w:jc w:val="center"/>
        <w:rPr>
          <w:rFonts w:ascii="Cambria" w:hAnsi="Cambria"/>
          <w:sz w:val="20"/>
          <w:szCs w:val="20"/>
        </w:rPr>
      </w:pPr>
      <w:r w:rsidRPr="005F57AB">
        <w:rPr>
          <w:rFonts w:ascii="Cambria" w:hAnsi="Cambria"/>
          <w:sz w:val="20"/>
          <w:szCs w:val="20"/>
        </w:rPr>
        <w:t xml:space="preserve">(5) </w:t>
      </w:r>
      <w:r>
        <w:rPr>
          <w:rFonts w:ascii="Cambria" w:hAnsi="Cambria"/>
          <w:noProof/>
          <w:position w:val="-30"/>
          <w:sz w:val="20"/>
          <w:szCs w:val="20"/>
        </w:rPr>
        <w:drawing>
          <wp:inline distT="0" distB="0" distL="0" distR="0">
            <wp:extent cx="1524000" cy="495300"/>
            <wp:effectExtent l="0" t="0" r="0" b="0"/>
            <wp:docPr id="49" name="Рисунок 49" descr="base_1_181768_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base_1_181768_8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0" cy="495300"/>
                    </a:xfrm>
                    <a:prstGeom prst="rect">
                      <a:avLst/>
                    </a:prstGeom>
                    <a:solidFill>
                      <a:srgbClr val="FFFFFF"/>
                    </a:solidFill>
                    <a:ln>
                      <a:noFill/>
                    </a:ln>
                  </pic:spPr>
                </pic:pic>
              </a:graphicData>
            </a:graphic>
          </wp:inline>
        </w:drawing>
      </w:r>
      <w:r w:rsidRPr="005F57AB">
        <w:rPr>
          <w:rFonts w:ascii="Cambria" w:hAnsi="Cambria"/>
          <w:sz w:val="20"/>
          <w:szCs w:val="20"/>
        </w:rPr>
        <w:t>, где:</w:t>
      </w:r>
    </w:p>
    <w:p w:rsidR="00C9443A" w:rsidRPr="005F57AB" w:rsidRDefault="00C9443A" w:rsidP="00C9443A">
      <w:pPr>
        <w:jc w:val="both"/>
        <w:rPr>
          <w:rFonts w:ascii="Cambria" w:hAnsi="Cambria"/>
          <w:sz w:val="20"/>
          <w:szCs w:val="20"/>
        </w:rPr>
      </w:pP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247650" cy="228600"/>
            <wp:effectExtent l="0" t="0" r="0" b="0"/>
            <wp:docPr id="48" name="Рисунок 48" descr="base_1_181768_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base_1_181768_8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solidFill>
                      <a:srgbClr val="FFFFFF"/>
                    </a:solidFill>
                    <a:ln>
                      <a:noFill/>
                    </a:ln>
                  </pic:spPr>
                </pic:pic>
              </a:graphicData>
            </a:graphic>
          </wp:inline>
        </w:drawing>
      </w:r>
      <w:r w:rsidRPr="005F57AB">
        <w:rPr>
          <w:rFonts w:ascii="Cambria" w:hAnsi="Cambria"/>
          <w:sz w:val="20"/>
          <w:szCs w:val="20"/>
        </w:rPr>
        <w:t xml:space="preserve"> - значение натуральной нормы k-ого вида материального запаса (особо ценного движимого имущества), непосредственно используемого в процессе оказания i-ой муниципальной услуги;</w:t>
      </w: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266700" cy="228600"/>
            <wp:effectExtent l="0" t="0" r="0" b="0"/>
            <wp:docPr id="47" name="Рисунок 47" descr="base_1_181768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ase_1_181768_8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solidFill>
                      <a:srgbClr val="FFFFFF"/>
                    </a:solidFill>
                    <a:ln>
                      <a:noFill/>
                    </a:ln>
                  </pic:spPr>
                </pic:pic>
              </a:graphicData>
            </a:graphic>
          </wp:inline>
        </w:drawing>
      </w:r>
      <w:r w:rsidRPr="005F57AB">
        <w:rPr>
          <w:rFonts w:ascii="Cambria" w:hAnsi="Cambria"/>
          <w:sz w:val="20"/>
          <w:szCs w:val="20"/>
        </w:rPr>
        <w:t xml:space="preserve"> - стоимость k-ого вида материального запаса (особо ценного движимого имущества), непосредственно используемого в процессе оказания i-ой муниципальной услуги в соответствующем финансовом году;</w:t>
      </w: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266700" cy="228600"/>
            <wp:effectExtent l="0" t="0" r="0" b="0"/>
            <wp:docPr id="46" name="Рисунок 46" descr="base_1_181768_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base_1_181768_8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solidFill>
                      <a:srgbClr val="FFFFFF"/>
                    </a:solidFill>
                    <a:ln>
                      <a:noFill/>
                    </a:ln>
                  </pic:spPr>
                </pic:pic>
              </a:graphicData>
            </a:graphic>
          </wp:inline>
        </w:drawing>
      </w:r>
      <w:r w:rsidRPr="005F57AB">
        <w:rPr>
          <w:rFonts w:ascii="Cambria" w:hAnsi="Cambria"/>
          <w:sz w:val="20"/>
          <w:szCs w:val="20"/>
        </w:rPr>
        <w:t xml:space="preserve"> - срок полезного использования k-ого вида материального запаса/особо ценного движимого имущества.</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xml:space="preserve">Стоимость k-ого вида материального запаса/особо ценного движимого имущества, непосредственно используемого в процессе оказания i-ой муниципальной услуги, определяется в соответствии с положениями </w:t>
      </w:r>
      <w:hyperlink w:anchor="P250" w:history="1">
        <w:r w:rsidRPr="005F57AB">
          <w:rPr>
            <w:rFonts w:ascii="Cambria" w:hAnsi="Cambria"/>
            <w:sz w:val="20"/>
            <w:szCs w:val="20"/>
          </w:rPr>
          <w:t>пункта 26</w:t>
        </w:r>
      </w:hyperlink>
      <w:r w:rsidRPr="005F57AB">
        <w:rPr>
          <w:rFonts w:ascii="Cambria" w:hAnsi="Cambria"/>
          <w:sz w:val="20"/>
          <w:szCs w:val="20"/>
        </w:rPr>
        <w:t xml:space="preserve"> настоящего Порядка.</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xml:space="preserve">17. Иные затраты, непосредственно связанные с оказанием i-ой муниципальной услуги, в соответствии со значениями натуральных норм, определенных согласно </w:t>
      </w:r>
      <w:hyperlink w:anchor="P73" w:history="1">
        <w:r w:rsidRPr="005F57AB">
          <w:rPr>
            <w:rFonts w:ascii="Cambria" w:hAnsi="Cambria"/>
            <w:sz w:val="20"/>
            <w:szCs w:val="20"/>
          </w:rPr>
          <w:t>пункту 8</w:t>
        </w:r>
      </w:hyperlink>
      <w:r w:rsidRPr="005F57AB">
        <w:rPr>
          <w:rFonts w:ascii="Cambria" w:hAnsi="Cambria"/>
          <w:sz w:val="20"/>
          <w:szCs w:val="20"/>
        </w:rPr>
        <w:t xml:space="preserve"> настоящего Порядка, рассчитываются по следующей формуле:</w:t>
      </w:r>
    </w:p>
    <w:p w:rsidR="00C9443A" w:rsidRPr="005F57AB" w:rsidRDefault="00C9443A" w:rsidP="00C9443A">
      <w:pPr>
        <w:jc w:val="both"/>
        <w:rPr>
          <w:rFonts w:ascii="Cambria" w:hAnsi="Cambria"/>
          <w:sz w:val="20"/>
          <w:szCs w:val="20"/>
        </w:rPr>
      </w:pPr>
    </w:p>
    <w:p w:rsidR="00C9443A" w:rsidRPr="005F57AB" w:rsidRDefault="00C9443A" w:rsidP="00C9443A">
      <w:pPr>
        <w:jc w:val="center"/>
        <w:rPr>
          <w:rFonts w:ascii="Cambria" w:hAnsi="Cambria"/>
          <w:sz w:val="20"/>
          <w:szCs w:val="20"/>
        </w:rPr>
      </w:pPr>
      <w:r w:rsidRPr="005F57AB">
        <w:rPr>
          <w:rFonts w:ascii="Cambria" w:hAnsi="Cambria"/>
          <w:sz w:val="20"/>
          <w:szCs w:val="20"/>
        </w:rPr>
        <w:t xml:space="preserve">(6) </w:t>
      </w:r>
      <w:r>
        <w:rPr>
          <w:rFonts w:ascii="Cambria" w:hAnsi="Cambria"/>
          <w:noProof/>
          <w:position w:val="-30"/>
          <w:sz w:val="20"/>
          <w:szCs w:val="20"/>
        </w:rPr>
        <w:drawing>
          <wp:inline distT="0" distB="0" distL="0" distR="0">
            <wp:extent cx="1657350" cy="495300"/>
            <wp:effectExtent l="0" t="0" r="0" b="0"/>
            <wp:docPr id="45" name="Рисунок 45" descr="base_1_181768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base_1_181768_8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57350" cy="495300"/>
                    </a:xfrm>
                    <a:prstGeom prst="rect">
                      <a:avLst/>
                    </a:prstGeom>
                    <a:solidFill>
                      <a:srgbClr val="FFFFFF"/>
                    </a:solidFill>
                    <a:ln>
                      <a:noFill/>
                    </a:ln>
                  </pic:spPr>
                </pic:pic>
              </a:graphicData>
            </a:graphic>
          </wp:inline>
        </w:drawing>
      </w:r>
      <w:r w:rsidRPr="005F57AB">
        <w:rPr>
          <w:rFonts w:ascii="Cambria" w:hAnsi="Cambria"/>
          <w:sz w:val="20"/>
          <w:szCs w:val="20"/>
        </w:rPr>
        <w:t>, где:</w:t>
      </w:r>
    </w:p>
    <w:p w:rsidR="00C9443A" w:rsidRPr="005F57AB" w:rsidRDefault="00C9443A" w:rsidP="00C9443A">
      <w:pPr>
        <w:jc w:val="both"/>
        <w:rPr>
          <w:rFonts w:ascii="Cambria" w:hAnsi="Cambria"/>
          <w:sz w:val="20"/>
          <w:szCs w:val="20"/>
        </w:rPr>
      </w:pP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295275" cy="228600"/>
            <wp:effectExtent l="0" t="0" r="9525" b="0"/>
            <wp:docPr id="44" name="Рисунок 44" descr="base_1_181768_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base_1_181768_8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5F57AB">
        <w:rPr>
          <w:rFonts w:ascii="Cambria" w:hAnsi="Cambria"/>
          <w:sz w:val="20"/>
          <w:szCs w:val="20"/>
        </w:rPr>
        <w:t xml:space="preserve"> </w:t>
      </w:r>
      <w:proofErr w:type="gramStart"/>
      <w:r w:rsidRPr="005F57AB">
        <w:rPr>
          <w:rFonts w:ascii="Cambria" w:hAnsi="Cambria"/>
          <w:sz w:val="20"/>
          <w:szCs w:val="20"/>
        </w:rPr>
        <w:t>- значение натуральной нормы l-ого вида, непосредственно используемой в процессе оказания i-ой муниципальной услуги и не учтенной в затратах на оплату труда с начислениями на выплаты по оплате труда работников, непосредственно связанных с оказанием i-ой муниципальной услуги, и затратах на приобретение материальных запасов и особо ценного движимого имущества, потребляемых (используемых) в процессе оказания i-ой муниципальной услуги с учетом срока полезного использования</w:t>
      </w:r>
      <w:proofErr w:type="gramEnd"/>
      <w:r w:rsidRPr="005F57AB">
        <w:rPr>
          <w:rFonts w:ascii="Cambria" w:hAnsi="Cambria"/>
          <w:sz w:val="20"/>
          <w:szCs w:val="20"/>
        </w:rPr>
        <w:t xml:space="preserve"> (в том числе затраты на арендные платежи) (далее - иная натуральная норма, непосредственно используемая в процессе оказания i-ой муниципальной услуги);</w:t>
      </w: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304800" cy="228600"/>
            <wp:effectExtent l="0" t="0" r="0" b="0"/>
            <wp:docPr id="43" name="Рисунок 43" descr="base_1_181768_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base_1_181768_8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5F57AB">
        <w:rPr>
          <w:rFonts w:ascii="Cambria" w:hAnsi="Cambria"/>
          <w:sz w:val="20"/>
          <w:szCs w:val="20"/>
        </w:rPr>
        <w:t xml:space="preserve"> - стоимость </w:t>
      </w:r>
      <w:proofErr w:type="spellStart"/>
      <w:r w:rsidRPr="005F57AB">
        <w:rPr>
          <w:rFonts w:ascii="Cambria" w:hAnsi="Cambria"/>
          <w:sz w:val="20"/>
          <w:szCs w:val="20"/>
          <w:lang w:val="en-US"/>
        </w:rPr>
        <w:t>i</w:t>
      </w:r>
      <w:proofErr w:type="spellEnd"/>
      <w:r w:rsidRPr="005F57AB">
        <w:rPr>
          <w:rFonts w:ascii="Cambria" w:hAnsi="Cambria"/>
          <w:sz w:val="20"/>
          <w:szCs w:val="20"/>
        </w:rPr>
        <w:t>-ой иной натуральной нормы, непосредственно используемой в процессе оказания i-ой муниципальной услуги в соответствующем финансовом году;</w:t>
      </w: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304800" cy="228600"/>
            <wp:effectExtent l="0" t="0" r="0" b="0"/>
            <wp:docPr id="42" name="Рисунок 42" descr="base_1_181768_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base_1_181768_9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5F57AB">
        <w:rPr>
          <w:rFonts w:ascii="Cambria" w:hAnsi="Cambria"/>
          <w:sz w:val="20"/>
          <w:szCs w:val="20"/>
        </w:rPr>
        <w:t xml:space="preserve"> - срок полезного использования </w:t>
      </w:r>
      <w:proofErr w:type="spellStart"/>
      <w:r w:rsidRPr="005F57AB">
        <w:rPr>
          <w:rFonts w:ascii="Cambria" w:hAnsi="Cambria"/>
          <w:sz w:val="20"/>
          <w:szCs w:val="20"/>
          <w:lang w:val="en-US"/>
        </w:rPr>
        <w:t>i</w:t>
      </w:r>
      <w:proofErr w:type="spellEnd"/>
      <w:r w:rsidRPr="005F57AB">
        <w:rPr>
          <w:rFonts w:ascii="Cambria" w:hAnsi="Cambria"/>
          <w:sz w:val="20"/>
          <w:szCs w:val="20"/>
        </w:rPr>
        <w:t>-ой иной натуральной нормы, непосредственно используемой в процессе оказания i-ой муниципальной услуги.</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lastRenderedPageBreak/>
        <w:t xml:space="preserve">Стоимость </w:t>
      </w:r>
      <w:proofErr w:type="spellStart"/>
      <w:r w:rsidRPr="005F57AB">
        <w:rPr>
          <w:rFonts w:ascii="Cambria" w:hAnsi="Cambria"/>
          <w:sz w:val="20"/>
          <w:szCs w:val="20"/>
          <w:lang w:val="en-US"/>
        </w:rPr>
        <w:t>i</w:t>
      </w:r>
      <w:proofErr w:type="spellEnd"/>
      <w:r w:rsidRPr="005F57AB">
        <w:rPr>
          <w:rFonts w:ascii="Cambria" w:hAnsi="Cambria"/>
          <w:sz w:val="20"/>
          <w:szCs w:val="20"/>
        </w:rPr>
        <w:t xml:space="preserve">-ой иной натуральной нормы, непосредственно используемой в процессе оказания i-ой муниципальной услуги, определяется в соответствии с положениями </w:t>
      </w:r>
      <w:hyperlink w:anchor="P250" w:history="1">
        <w:r w:rsidRPr="005F57AB">
          <w:rPr>
            <w:rFonts w:ascii="Cambria" w:hAnsi="Cambria"/>
            <w:sz w:val="20"/>
            <w:szCs w:val="20"/>
          </w:rPr>
          <w:t>пункта 26</w:t>
        </w:r>
      </w:hyperlink>
      <w:r w:rsidRPr="005F57AB">
        <w:rPr>
          <w:rFonts w:ascii="Cambria" w:hAnsi="Cambria"/>
          <w:sz w:val="20"/>
          <w:szCs w:val="20"/>
        </w:rPr>
        <w:t xml:space="preserve"> настоящего Порядка.</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18. Базовый норматив затрат на общехозяйственные нужды на оказание i-ой муниципальной услуги</w:t>
      </w:r>
      <w:proofErr w:type="gramStart"/>
      <w:r w:rsidRPr="005F57AB">
        <w:rPr>
          <w:rFonts w:ascii="Cambria" w:hAnsi="Cambria"/>
          <w:sz w:val="20"/>
          <w:szCs w:val="20"/>
        </w:rPr>
        <w:t xml:space="preserve"> (</w:t>
      </w:r>
      <w:r>
        <w:rPr>
          <w:rFonts w:ascii="Cambria" w:hAnsi="Cambria"/>
          <w:noProof/>
          <w:position w:val="-12"/>
          <w:sz w:val="20"/>
          <w:szCs w:val="20"/>
        </w:rPr>
        <w:drawing>
          <wp:inline distT="0" distB="0" distL="0" distR="0">
            <wp:extent cx="314325" cy="228600"/>
            <wp:effectExtent l="0" t="0" r="9525" b="0"/>
            <wp:docPr id="41" name="Рисунок 41" descr="base_1_181768_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base_1_181768_9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5F57AB">
        <w:rPr>
          <w:rFonts w:ascii="Cambria" w:hAnsi="Cambria"/>
          <w:sz w:val="20"/>
          <w:szCs w:val="20"/>
        </w:rPr>
        <w:t xml:space="preserve">) </w:t>
      </w:r>
      <w:proofErr w:type="gramEnd"/>
      <w:r w:rsidRPr="005F57AB">
        <w:rPr>
          <w:rFonts w:ascii="Cambria" w:hAnsi="Cambria"/>
          <w:sz w:val="20"/>
          <w:szCs w:val="20"/>
        </w:rPr>
        <w:t>рассчитывается по следующей формуле:</w:t>
      </w:r>
    </w:p>
    <w:p w:rsidR="00C9443A" w:rsidRPr="005F57AB" w:rsidRDefault="00C9443A" w:rsidP="00C9443A">
      <w:pPr>
        <w:jc w:val="both"/>
        <w:rPr>
          <w:rFonts w:ascii="Cambria" w:hAnsi="Cambria"/>
          <w:sz w:val="20"/>
          <w:szCs w:val="20"/>
        </w:rPr>
      </w:pPr>
    </w:p>
    <w:p w:rsidR="00C9443A" w:rsidRPr="005F57AB" w:rsidRDefault="00C9443A" w:rsidP="00C9443A">
      <w:pPr>
        <w:jc w:val="center"/>
        <w:rPr>
          <w:rFonts w:ascii="Cambria" w:hAnsi="Cambria"/>
          <w:sz w:val="20"/>
          <w:szCs w:val="20"/>
        </w:rPr>
      </w:pPr>
      <w:r w:rsidRPr="005F57AB">
        <w:rPr>
          <w:rFonts w:ascii="Cambria" w:hAnsi="Cambria"/>
          <w:sz w:val="20"/>
          <w:szCs w:val="20"/>
        </w:rPr>
        <w:t xml:space="preserve">(7) </w:t>
      </w:r>
      <w:r>
        <w:rPr>
          <w:rFonts w:ascii="Cambria" w:hAnsi="Cambria"/>
          <w:noProof/>
          <w:position w:val="-12"/>
          <w:sz w:val="20"/>
          <w:szCs w:val="20"/>
        </w:rPr>
        <w:drawing>
          <wp:inline distT="0" distB="0" distL="0" distR="0">
            <wp:extent cx="4200525" cy="257175"/>
            <wp:effectExtent l="0" t="0" r="9525" b="9525"/>
            <wp:docPr id="40" name="Рисунок 40" descr="base_1_181768_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base_1_181768_9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200525" cy="257175"/>
                    </a:xfrm>
                    <a:prstGeom prst="rect">
                      <a:avLst/>
                    </a:prstGeom>
                    <a:solidFill>
                      <a:srgbClr val="FFFFFF"/>
                    </a:solidFill>
                    <a:ln>
                      <a:noFill/>
                    </a:ln>
                  </pic:spPr>
                </pic:pic>
              </a:graphicData>
            </a:graphic>
          </wp:inline>
        </w:drawing>
      </w:r>
      <w:r w:rsidRPr="005F57AB">
        <w:rPr>
          <w:rFonts w:ascii="Cambria" w:hAnsi="Cambria"/>
          <w:sz w:val="20"/>
          <w:szCs w:val="20"/>
        </w:rPr>
        <w:t>, где:</w:t>
      </w:r>
    </w:p>
    <w:p w:rsidR="00C9443A" w:rsidRPr="005F57AB" w:rsidRDefault="00C9443A" w:rsidP="00C9443A">
      <w:pPr>
        <w:jc w:val="both"/>
        <w:rPr>
          <w:rFonts w:ascii="Cambria" w:hAnsi="Cambria"/>
          <w:sz w:val="20"/>
          <w:szCs w:val="20"/>
        </w:rPr>
      </w:pP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304800" cy="228600"/>
            <wp:effectExtent l="0" t="0" r="0" b="0"/>
            <wp:docPr id="39" name="Рисунок 39" descr="base_1_181768_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base_1_181768_9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5F57AB">
        <w:rPr>
          <w:rFonts w:ascii="Cambria" w:hAnsi="Cambria"/>
          <w:sz w:val="20"/>
          <w:szCs w:val="20"/>
        </w:rPr>
        <w:t xml:space="preserve"> - затраты на коммунальные услуги для i-ой муниципальной услуги;</w:t>
      </w: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352425" cy="228600"/>
            <wp:effectExtent l="0" t="0" r="9525" b="0"/>
            <wp:docPr id="38" name="Рисунок 38" descr="base_1_181768_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base_1_181768_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solidFill>
                      <a:srgbClr val="FFFFFF"/>
                    </a:solidFill>
                    <a:ln>
                      <a:noFill/>
                    </a:ln>
                  </pic:spPr>
                </pic:pic>
              </a:graphicData>
            </a:graphic>
          </wp:inline>
        </w:drawing>
      </w:r>
      <w:r w:rsidRPr="005F57AB">
        <w:rPr>
          <w:rFonts w:ascii="Cambria" w:hAnsi="Cambria"/>
          <w:sz w:val="20"/>
          <w:szCs w:val="20"/>
        </w:rPr>
        <w:t xml:space="preserve"> -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476250" cy="228600"/>
            <wp:effectExtent l="0" t="0" r="0" b="0"/>
            <wp:docPr id="37" name="Рисунок 37" descr="base_1_181768_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base_1_181768_9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solidFill>
                      <a:srgbClr val="FFFFFF"/>
                    </a:solidFill>
                    <a:ln>
                      <a:noFill/>
                    </a:ln>
                  </pic:spPr>
                </pic:pic>
              </a:graphicData>
            </a:graphic>
          </wp:inline>
        </w:drawing>
      </w:r>
      <w:r w:rsidRPr="005F57AB">
        <w:rPr>
          <w:rFonts w:ascii="Cambria" w:hAnsi="Cambria"/>
          <w:sz w:val="20"/>
          <w:szCs w:val="20"/>
        </w:rPr>
        <w:t xml:space="preserve"> - затраты на содержание объектов особо ценного движимого имущества, необходимого для выполнения муниципального задания (в том числе затраты на арендные платежи);</w:t>
      </w: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304800" cy="228600"/>
            <wp:effectExtent l="0" t="0" r="0" b="0"/>
            <wp:docPr id="36" name="Рисунок 36" descr="base_1_181768_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base_1_181768_9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5F57AB">
        <w:rPr>
          <w:rFonts w:ascii="Cambria" w:hAnsi="Cambria"/>
          <w:sz w:val="20"/>
          <w:szCs w:val="20"/>
        </w:rPr>
        <w:t xml:space="preserve"> - затраты на приобретение услуг связи для i-ой муниципальной услуги;</w:t>
      </w: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304800" cy="228600"/>
            <wp:effectExtent l="0" t="0" r="0" b="0"/>
            <wp:docPr id="35" name="Рисунок 35" descr="base_1_181768_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base_1_181768_9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5F57AB">
        <w:rPr>
          <w:rFonts w:ascii="Cambria" w:hAnsi="Cambria"/>
          <w:sz w:val="20"/>
          <w:szCs w:val="20"/>
        </w:rPr>
        <w:t xml:space="preserve"> - затраты на приобретение транспортных услуг для i-ой муниципальной услуги;</w:t>
      </w: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333375" cy="228600"/>
            <wp:effectExtent l="0" t="0" r="9525" b="0"/>
            <wp:docPr id="34" name="Рисунок 34" descr="base_1_181768_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base_1_181768_9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r w:rsidRPr="005F57AB">
        <w:rPr>
          <w:rFonts w:ascii="Cambria" w:hAnsi="Cambria"/>
          <w:sz w:val="20"/>
          <w:szCs w:val="20"/>
        </w:rPr>
        <w:t xml:space="preserve"> - затраты на оплату труда с начислениями на выплаты по оплате труда работников, которые не принимают непосредственного участия в оказании i-ой муниципальной услуги;</w:t>
      </w: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342900" cy="228600"/>
            <wp:effectExtent l="0" t="0" r="0" b="0"/>
            <wp:docPr id="33" name="Рисунок 33" descr="base_1_181768_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base_1_181768_9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solidFill>
                      <a:srgbClr val="FFFFFF"/>
                    </a:solidFill>
                    <a:ln>
                      <a:noFill/>
                    </a:ln>
                  </pic:spPr>
                </pic:pic>
              </a:graphicData>
            </a:graphic>
          </wp:inline>
        </w:drawing>
      </w:r>
      <w:r w:rsidRPr="005F57AB">
        <w:rPr>
          <w:rFonts w:ascii="Cambria" w:hAnsi="Cambria"/>
          <w:sz w:val="20"/>
          <w:szCs w:val="20"/>
        </w:rPr>
        <w:t xml:space="preserve"> - затраты на прочие общехозяйственные нужды на оказание i-ой муниципальной услуги.</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Стоимость (цена, тариф) работ/услуг, учитываемых при определении базового норматива затрат на общехозяйственные нужды на оказание i-ой муниципальной услуги</w:t>
      </w:r>
      <w:proofErr w:type="gramStart"/>
      <w:r w:rsidRPr="005F57AB">
        <w:rPr>
          <w:rFonts w:ascii="Cambria" w:hAnsi="Cambria"/>
          <w:sz w:val="20"/>
          <w:szCs w:val="20"/>
        </w:rPr>
        <w:t xml:space="preserve"> (</w:t>
      </w:r>
      <w:r>
        <w:rPr>
          <w:rFonts w:ascii="Cambria" w:hAnsi="Cambria"/>
          <w:noProof/>
          <w:position w:val="-12"/>
          <w:sz w:val="20"/>
          <w:szCs w:val="20"/>
        </w:rPr>
        <w:drawing>
          <wp:inline distT="0" distB="0" distL="0" distR="0">
            <wp:extent cx="314325" cy="228600"/>
            <wp:effectExtent l="0" t="0" r="9525" b="0"/>
            <wp:docPr id="32" name="Рисунок 32" descr="base_1_181768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base_1_181768_10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5F57AB">
        <w:rPr>
          <w:rFonts w:ascii="Cambria" w:hAnsi="Cambria"/>
          <w:sz w:val="20"/>
          <w:szCs w:val="20"/>
        </w:rPr>
        <w:t xml:space="preserve">), </w:t>
      </w:r>
      <w:proofErr w:type="gramEnd"/>
      <w:r w:rsidRPr="005F57AB">
        <w:rPr>
          <w:rFonts w:ascii="Cambria" w:hAnsi="Cambria"/>
          <w:sz w:val="20"/>
          <w:szCs w:val="20"/>
        </w:rPr>
        <w:t xml:space="preserve">определяется в соответствии с положениями </w:t>
      </w:r>
      <w:hyperlink w:anchor="P250" w:history="1">
        <w:r w:rsidRPr="005F57AB">
          <w:rPr>
            <w:rFonts w:ascii="Cambria" w:hAnsi="Cambria"/>
            <w:sz w:val="20"/>
            <w:szCs w:val="20"/>
          </w:rPr>
          <w:t>пункта 26</w:t>
        </w:r>
      </w:hyperlink>
      <w:r w:rsidRPr="005F57AB">
        <w:rPr>
          <w:rFonts w:ascii="Cambria" w:hAnsi="Cambria"/>
          <w:sz w:val="20"/>
          <w:szCs w:val="20"/>
        </w:rPr>
        <w:t xml:space="preserve"> настоящего Порядка.</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19. Затраты на коммунальные услуги для i-ой муниципальной услуги рассчитываются по следующей формуле:</w:t>
      </w:r>
    </w:p>
    <w:p w:rsidR="00C9443A" w:rsidRPr="005F57AB" w:rsidRDefault="00C9443A" w:rsidP="00C9443A">
      <w:pPr>
        <w:jc w:val="both"/>
        <w:rPr>
          <w:rFonts w:ascii="Cambria" w:hAnsi="Cambria"/>
          <w:sz w:val="20"/>
          <w:szCs w:val="20"/>
        </w:rPr>
      </w:pPr>
    </w:p>
    <w:p w:rsidR="00C9443A" w:rsidRPr="005F57AB" w:rsidRDefault="00C9443A" w:rsidP="00C9443A">
      <w:pPr>
        <w:jc w:val="center"/>
        <w:rPr>
          <w:rFonts w:ascii="Cambria" w:hAnsi="Cambria"/>
          <w:sz w:val="20"/>
          <w:szCs w:val="20"/>
        </w:rPr>
      </w:pPr>
      <w:r w:rsidRPr="005F57AB">
        <w:rPr>
          <w:rFonts w:ascii="Cambria" w:hAnsi="Cambria"/>
          <w:sz w:val="20"/>
          <w:szCs w:val="20"/>
        </w:rPr>
        <w:t xml:space="preserve">(8) </w:t>
      </w:r>
      <w:r>
        <w:rPr>
          <w:rFonts w:ascii="Cambria" w:hAnsi="Cambria"/>
          <w:noProof/>
          <w:position w:val="-16"/>
          <w:sz w:val="20"/>
          <w:szCs w:val="20"/>
        </w:rPr>
        <w:drawing>
          <wp:inline distT="0" distB="0" distL="0" distR="0">
            <wp:extent cx="1533525" cy="257175"/>
            <wp:effectExtent l="0" t="0" r="9525" b="9525"/>
            <wp:docPr id="31" name="Рисунок 31" descr="base_1_181768_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base_1_181768_10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33525" cy="257175"/>
                    </a:xfrm>
                    <a:prstGeom prst="rect">
                      <a:avLst/>
                    </a:prstGeom>
                    <a:solidFill>
                      <a:srgbClr val="FFFFFF"/>
                    </a:solidFill>
                    <a:ln>
                      <a:noFill/>
                    </a:ln>
                  </pic:spPr>
                </pic:pic>
              </a:graphicData>
            </a:graphic>
          </wp:inline>
        </w:drawing>
      </w:r>
      <w:r w:rsidRPr="005F57AB">
        <w:rPr>
          <w:rFonts w:ascii="Cambria" w:hAnsi="Cambria"/>
          <w:sz w:val="20"/>
          <w:szCs w:val="20"/>
        </w:rPr>
        <w:t>, где:</w:t>
      </w:r>
    </w:p>
    <w:p w:rsidR="00C9443A" w:rsidRPr="005F57AB" w:rsidRDefault="00C9443A" w:rsidP="00C9443A">
      <w:pPr>
        <w:jc w:val="both"/>
        <w:rPr>
          <w:rFonts w:ascii="Cambria" w:hAnsi="Cambria"/>
          <w:sz w:val="20"/>
          <w:szCs w:val="20"/>
        </w:rPr>
      </w:pP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247650" cy="228600"/>
            <wp:effectExtent l="0" t="0" r="0" b="0"/>
            <wp:docPr id="30" name="Рисунок 30" descr="base_1_181768_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base_1_181768_10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solidFill>
                      <a:srgbClr val="FFFFFF"/>
                    </a:solidFill>
                    <a:ln>
                      <a:noFill/>
                    </a:ln>
                  </pic:spPr>
                </pic:pic>
              </a:graphicData>
            </a:graphic>
          </wp:inline>
        </w:drawing>
      </w:r>
      <w:r w:rsidRPr="005F57AB">
        <w:rPr>
          <w:rFonts w:ascii="Cambria" w:hAnsi="Cambria"/>
          <w:sz w:val="20"/>
          <w:szCs w:val="20"/>
        </w:rPr>
        <w:t xml:space="preserve"> - значение натуральной нормы потребления (расхода) w-ой коммунальной услуги, учитываемой при расчете базового норматива затрат на общехозяйственные нужды на оказание i-ой муниципальной услуги (далее - натуральная норма потребления (расхода) коммунальной услуги);</w:t>
      </w: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266700" cy="228600"/>
            <wp:effectExtent l="0" t="0" r="0" b="0"/>
            <wp:docPr id="29" name="Рисунок 29" descr="base_1_181768_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base_1_181768_10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solidFill>
                      <a:srgbClr val="FFFFFF"/>
                    </a:solidFill>
                    <a:ln>
                      <a:noFill/>
                    </a:ln>
                  </pic:spPr>
                </pic:pic>
              </a:graphicData>
            </a:graphic>
          </wp:inline>
        </w:drawing>
      </w:r>
      <w:r w:rsidRPr="005F57AB">
        <w:rPr>
          <w:rFonts w:ascii="Cambria" w:hAnsi="Cambria"/>
          <w:sz w:val="20"/>
          <w:szCs w:val="20"/>
        </w:rPr>
        <w:t xml:space="preserve"> - стоимость (цена, тариф) w-ой коммунальной услуги, 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xml:space="preserve">Стоимость (цена, тариф) w-ой коммунальной услуги, учитываемой при расчете базового норматива затрат на общехозяйственные нужды на оказание i-ой муниципальной услуги, определяется в соответствии с положениями </w:t>
      </w:r>
      <w:hyperlink w:anchor="P250" w:history="1">
        <w:r w:rsidRPr="005F57AB">
          <w:rPr>
            <w:rFonts w:ascii="Cambria" w:hAnsi="Cambria"/>
            <w:sz w:val="20"/>
            <w:szCs w:val="20"/>
          </w:rPr>
          <w:t>пункта 26</w:t>
        </w:r>
      </w:hyperlink>
      <w:r w:rsidRPr="005F57AB">
        <w:rPr>
          <w:rFonts w:ascii="Cambria" w:hAnsi="Cambria"/>
          <w:sz w:val="20"/>
          <w:szCs w:val="20"/>
        </w:rPr>
        <w:t xml:space="preserve"> настоящего Порядка.</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xml:space="preserve">В составе затрат на коммунальные услуги для i-ой муниципальной услуги учитываются следующие натуральные нормы потребления (расхода) коммунальных услуг, определенные согласно </w:t>
      </w:r>
      <w:hyperlink w:anchor="P73" w:history="1">
        <w:r w:rsidRPr="005F57AB">
          <w:rPr>
            <w:rFonts w:ascii="Cambria" w:hAnsi="Cambria"/>
            <w:sz w:val="20"/>
            <w:szCs w:val="20"/>
          </w:rPr>
          <w:t>пункту 8</w:t>
        </w:r>
      </w:hyperlink>
      <w:r w:rsidRPr="005F57AB">
        <w:rPr>
          <w:rFonts w:ascii="Cambria" w:hAnsi="Cambria"/>
          <w:sz w:val="20"/>
          <w:szCs w:val="20"/>
        </w:rPr>
        <w:t xml:space="preserve"> настоящего Порядка, в том числе:</w:t>
      </w:r>
    </w:p>
    <w:p w:rsidR="00C9443A" w:rsidRPr="005F57AB" w:rsidRDefault="00C9443A" w:rsidP="00C9443A">
      <w:pPr>
        <w:jc w:val="both"/>
        <w:rPr>
          <w:rFonts w:ascii="Cambria" w:hAnsi="Cambria"/>
          <w:sz w:val="20"/>
          <w:szCs w:val="20"/>
        </w:rPr>
      </w:pPr>
      <w:r w:rsidRPr="005F57AB">
        <w:rPr>
          <w:rFonts w:ascii="Cambria" w:hAnsi="Cambria"/>
          <w:sz w:val="20"/>
          <w:szCs w:val="20"/>
        </w:rPr>
        <w:t>- газа и иного вида топлива;</w:t>
      </w:r>
    </w:p>
    <w:p w:rsidR="00C9443A" w:rsidRPr="005F57AB" w:rsidRDefault="00C9443A" w:rsidP="00C9443A">
      <w:pPr>
        <w:jc w:val="both"/>
        <w:rPr>
          <w:rFonts w:ascii="Cambria" w:hAnsi="Cambria"/>
          <w:sz w:val="20"/>
          <w:szCs w:val="20"/>
        </w:rPr>
      </w:pPr>
      <w:r w:rsidRPr="005F57AB">
        <w:rPr>
          <w:rFonts w:ascii="Cambria" w:hAnsi="Cambria"/>
          <w:sz w:val="20"/>
          <w:szCs w:val="20"/>
        </w:rPr>
        <w:t>- электроэнергии;</w:t>
      </w:r>
    </w:p>
    <w:p w:rsidR="00C9443A" w:rsidRPr="005F57AB" w:rsidRDefault="00C9443A" w:rsidP="00C9443A">
      <w:pPr>
        <w:jc w:val="both"/>
        <w:rPr>
          <w:rFonts w:ascii="Cambria" w:hAnsi="Cambria"/>
          <w:sz w:val="20"/>
          <w:szCs w:val="20"/>
        </w:rPr>
      </w:pPr>
      <w:r w:rsidRPr="005F57AB">
        <w:rPr>
          <w:rFonts w:ascii="Cambria" w:hAnsi="Cambria"/>
          <w:sz w:val="20"/>
          <w:szCs w:val="20"/>
        </w:rPr>
        <w:t xml:space="preserve">- </w:t>
      </w:r>
      <w:proofErr w:type="spellStart"/>
      <w:r w:rsidRPr="005F57AB">
        <w:rPr>
          <w:rFonts w:ascii="Cambria" w:hAnsi="Cambria"/>
          <w:sz w:val="20"/>
          <w:szCs w:val="20"/>
        </w:rPr>
        <w:t>теплоэнергии</w:t>
      </w:r>
      <w:proofErr w:type="spellEnd"/>
      <w:r w:rsidRPr="005F57AB">
        <w:rPr>
          <w:rFonts w:ascii="Cambria" w:hAnsi="Cambria"/>
          <w:sz w:val="20"/>
          <w:szCs w:val="20"/>
        </w:rPr>
        <w:t xml:space="preserve"> на отопление зданий, помещений и сооружений;</w:t>
      </w:r>
    </w:p>
    <w:p w:rsidR="00C9443A" w:rsidRPr="005F57AB" w:rsidRDefault="00C9443A" w:rsidP="00C9443A">
      <w:pPr>
        <w:jc w:val="both"/>
        <w:rPr>
          <w:rFonts w:ascii="Cambria" w:hAnsi="Cambria"/>
          <w:sz w:val="20"/>
          <w:szCs w:val="20"/>
        </w:rPr>
      </w:pPr>
      <w:r w:rsidRPr="005F57AB">
        <w:rPr>
          <w:rFonts w:ascii="Cambria" w:hAnsi="Cambria"/>
          <w:sz w:val="20"/>
          <w:szCs w:val="20"/>
        </w:rPr>
        <w:t>- горячей воды;</w:t>
      </w:r>
    </w:p>
    <w:p w:rsidR="00C9443A" w:rsidRPr="005F57AB" w:rsidRDefault="00C9443A" w:rsidP="00C9443A">
      <w:pPr>
        <w:jc w:val="both"/>
        <w:rPr>
          <w:rFonts w:ascii="Cambria" w:hAnsi="Cambria"/>
          <w:sz w:val="20"/>
          <w:szCs w:val="20"/>
        </w:rPr>
      </w:pPr>
      <w:r w:rsidRPr="005F57AB">
        <w:rPr>
          <w:rFonts w:ascii="Cambria" w:hAnsi="Cambria"/>
          <w:sz w:val="20"/>
          <w:szCs w:val="20"/>
        </w:rPr>
        <w:t>- холодного водоснабжения;</w:t>
      </w:r>
    </w:p>
    <w:p w:rsidR="00C9443A" w:rsidRPr="005F57AB" w:rsidRDefault="00C9443A" w:rsidP="00C9443A">
      <w:pPr>
        <w:jc w:val="both"/>
        <w:rPr>
          <w:rFonts w:ascii="Cambria" w:hAnsi="Cambria"/>
          <w:sz w:val="20"/>
          <w:szCs w:val="20"/>
        </w:rPr>
      </w:pPr>
      <w:r w:rsidRPr="005F57AB">
        <w:rPr>
          <w:rFonts w:ascii="Cambria" w:hAnsi="Cambria"/>
          <w:sz w:val="20"/>
          <w:szCs w:val="20"/>
        </w:rPr>
        <w:t>- водоотведения;</w:t>
      </w:r>
    </w:p>
    <w:p w:rsidR="00C9443A" w:rsidRPr="005F57AB" w:rsidRDefault="00C9443A" w:rsidP="00C9443A">
      <w:pPr>
        <w:jc w:val="both"/>
        <w:rPr>
          <w:rFonts w:ascii="Cambria" w:hAnsi="Cambria"/>
          <w:sz w:val="20"/>
          <w:szCs w:val="20"/>
        </w:rPr>
      </w:pPr>
      <w:r w:rsidRPr="005F57AB">
        <w:rPr>
          <w:rFonts w:ascii="Cambria" w:hAnsi="Cambria"/>
          <w:sz w:val="20"/>
          <w:szCs w:val="20"/>
        </w:rPr>
        <w:t>- других видов коммунальных услуг.</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xml:space="preserve">В случае заключения </w:t>
      </w:r>
      <w:proofErr w:type="spellStart"/>
      <w:r w:rsidRPr="005F57AB">
        <w:rPr>
          <w:rFonts w:ascii="Cambria" w:hAnsi="Cambria"/>
          <w:sz w:val="20"/>
          <w:szCs w:val="20"/>
        </w:rPr>
        <w:t>энергосервисного</w:t>
      </w:r>
      <w:proofErr w:type="spellEnd"/>
      <w:r w:rsidRPr="005F57AB">
        <w:rPr>
          <w:rFonts w:ascii="Cambria" w:hAnsi="Cambria"/>
          <w:sz w:val="20"/>
          <w:szCs w:val="20"/>
        </w:rPr>
        <w:t xml:space="preserve"> договора (контракта) дополнительно к указанным затратам включаются нормативные затраты на оплату исполнения </w:t>
      </w:r>
      <w:proofErr w:type="spellStart"/>
      <w:r w:rsidRPr="005F57AB">
        <w:rPr>
          <w:rFonts w:ascii="Cambria" w:hAnsi="Cambria"/>
          <w:sz w:val="20"/>
          <w:szCs w:val="20"/>
        </w:rPr>
        <w:t>энергосервисного</w:t>
      </w:r>
      <w:proofErr w:type="spellEnd"/>
      <w:r w:rsidRPr="005F57AB">
        <w:rPr>
          <w:rFonts w:ascii="Cambria" w:hAnsi="Cambria"/>
          <w:sz w:val="20"/>
          <w:szCs w:val="20"/>
        </w:rPr>
        <w:t xml:space="preserve"> договора (контракта), на величину которых снижаются нормативные затраты по видам энергетических ресурсов.</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xml:space="preserve">Нормативные затраты на оплату исполнения </w:t>
      </w:r>
      <w:proofErr w:type="spellStart"/>
      <w:r w:rsidRPr="005F57AB">
        <w:rPr>
          <w:rFonts w:ascii="Cambria" w:hAnsi="Cambria"/>
          <w:sz w:val="20"/>
          <w:szCs w:val="20"/>
        </w:rPr>
        <w:t>энергосервисного</w:t>
      </w:r>
      <w:proofErr w:type="spellEnd"/>
      <w:r w:rsidRPr="005F57AB">
        <w:rPr>
          <w:rFonts w:ascii="Cambria" w:hAnsi="Cambria"/>
          <w:sz w:val="20"/>
          <w:szCs w:val="20"/>
        </w:rPr>
        <w:t xml:space="preserve"> договора (контракта) рассчитываются как процент от достигнутого размера экономии соответствующих расходов учреждения, определенный условиями </w:t>
      </w:r>
      <w:proofErr w:type="spellStart"/>
      <w:r w:rsidRPr="005F57AB">
        <w:rPr>
          <w:rFonts w:ascii="Cambria" w:hAnsi="Cambria"/>
          <w:sz w:val="20"/>
          <w:szCs w:val="20"/>
        </w:rPr>
        <w:t>энергосервисного</w:t>
      </w:r>
      <w:proofErr w:type="spellEnd"/>
      <w:r w:rsidRPr="005F57AB">
        <w:rPr>
          <w:rFonts w:ascii="Cambria" w:hAnsi="Cambria"/>
          <w:sz w:val="20"/>
          <w:szCs w:val="20"/>
        </w:rPr>
        <w:t xml:space="preserve"> договора (контракта).</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lastRenderedPageBreak/>
        <w:t>20. Затраты на содержание объектов недвижимого имущества, необходимого для выполнения муниципального задания (в том числе затраты на арендные платежи), рассчитываются по формуле:</w:t>
      </w:r>
    </w:p>
    <w:p w:rsidR="00C9443A" w:rsidRPr="005F57AB" w:rsidRDefault="00C9443A" w:rsidP="00C9443A">
      <w:pPr>
        <w:jc w:val="both"/>
        <w:rPr>
          <w:rFonts w:ascii="Cambria" w:hAnsi="Cambria"/>
          <w:sz w:val="20"/>
          <w:szCs w:val="20"/>
        </w:rPr>
      </w:pPr>
    </w:p>
    <w:p w:rsidR="00C9443A" w:rsidRPr="005F57AB" w:rsidRDefault="00C9443A" w:rsidP="00C9443A">
      <w:pPr>
        <w:jc w:val="center"/>
        <w:rPr>
          <w:rFonts w:ascii="Cambria" w:hAnsi="Cambria"/>
          <w:sz w:val="20"/>
          <w:szCs w:val="20"/>
        </w:rPr>
      </w:pPr>
      <w:r w:rsidRPr="005F57AB">
        <w:rPr>
          <w:rFonts w:ascii="Cambria" w:hAnsi="Cambria"/>
          <w:sz w:val="20"/>
          <w:szCs w:val="20"/>
        </w:rPr>
        <w:t xml:space="preserve">(9) </w:t>
      </w:r>
      <w:r>
        <w:rPr>
          <w:rFonts w:ascii="Cambria" w:hAnsi="Cambria"/>
          <w:noProof/>
          <w:position w:val="-16"/>
          <w:sz w:val="20"/>
          <w:szCs w:val="20"/>
        </w:rPr>
        <w:drawing>
          <wp:inline distT="0" distB="0" distL="0" distR="0">
            <wp:extent cx="1724025" cy="257175"/>
            <wp:effectExtent l="0" t="0" r="9525" b="9525"/>
            <wp:docPr id="28" name="Рисунок 28" descr="base_1_181768_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base_1_181768_10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24025" cy="257175"/>
                    </a:xfrm>
                    <a:prstGeom prst="rect">
                      <a:avLst/>
                    </a:prstGeom>
                    <a:solidFill>
                      <a:srgbClr val="FFFFFF"/>
                    </a:solidFill>
                    <a:ln>
                      <a:noFill/>
                    </a:ln>
                  </pic:spPr>
                </pic:pic>
              </a:graphicData>
            </a:graphic>
          </wp:inline>
        </w:drawing>
      </w:r>
      <w:r w:rsidRPr="005F57AB">
        <w:rPr>
          <w:rFonts w:ascii="Cambria" w:hAnsi="Cambria"/>
          <w:sz w:val="20"/>
          <w:szCs w:val="20"/>
        </w:rPr>
        <w:t>, где:</w:t>
      </w:r>
    </w:p>
    <w:p w:rsidR="00C9443A" w:rsidRPr="005F57AB" w:rsidRDefault="00C9443A" w:rsidP="00C9443A">
      <w:pPr>
        <w:jc w:val="both"/>
        <w:rPr>
          <w:rFonts w:ascii="Cambria" w:hAnsi="Cambria"/>
          <w:sz w:val="20"/>
          <w:szCs w:val="20"/>
        </w:rPr>
      </w:pP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304800" cy="228600"/>
            <wp:effectExtent l="0" t="0" r="0" b="0"/>
            <wp:docPr id="27" name="Рисунок 27" descr="base_1_181768_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base_1_181768_10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5F57AB">
        <w:rPr>
          <w:rFonts w:ascii="Cambria" w:hAnsi="Cambria"/>
          <w:sz w:val="20"/>
          <w:szCs w:val="20"/>
        </w:rPr>
        <w:t xml:space="preserve"> - значение натуральной нормы потребления m-ого вида работ/услуг по содержанию объектов недвижимого имущества,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вида работ/услуг по содержанию объектов недвижимого имущества);</w:t>
      </w: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333375" cy="228600"/>
            <wp:effectExtent l="0" t="0" r="9525" b="0"/>
            <wp:docPr id="26" name="Рисунок 26" descr="base_1_181768_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base_1_181768_10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r w:rsidRPr="005F57AB">
        <w:rPr>
          <w:rFonts w:ascii="Cambria" w:hAnsi="Cambria"/>
          <w:sz w:val="20"/>
          <w:szCs w:val="20"/>
        </w:rPr>
        <w:t xml:space="preserve"> - 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муниципальной услуги в соответствующем финансовом году.</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xml:space="preserve">Стоимость (цена, тариф) m-ого вида работ/услуг по содержанию объектов недвижимого имущества, учитываемого при расчете базового норматива затрат на общехозяйственные нужды на оказание i-ой муниципальной услуги, определяется в соответствии с положениями </w:t>
      </w:r>
      <w:hyperlink w:anchor="P250" w:history="1">
        <w:r w:rsidRPr="005F57AB">
          <w:rPr>
            <w:rFonts w:ascii="Cambria" w:hAnsi="Cambria"/>
            <w:sz w:val="20"/>
            <w:szCs w:val="20"/>
          </w:rPr>
          <w:t>пункта 26</w:t>
        </w:r>
      </w:hyperlink>
      <w:r w:rsidRPr="005F57AB">
        <w:rPr>
          <w:rFonts w:ascii="Cambria" w:hAnsi="Cambria"/>
          <w:sz w:val="20"/>
          <w:szCs w:val="20"/>
        </w:rPr>
        <w:t xml:space="preserve"> настоящего Порядка.</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xml:space="preserve">В составе затрат на содержание объектов недвижимого имущества, необходимого для выполнения муниципального задания (в том числе затраты на арендные платежи), учитываются следующие натуральные нормы потребления вида работ/услуг по содержанию объектов недвижимого имущества в соответствии со значениями натуральных норм, определенных согласно </w:t>
      </w:r>
      <w:hyperlink w:anchor="P73" w:history="1">
        <w:r w:rsidRPr="005F57AB">
          <w:rPr>
            <w:rFonts w:ascii="Cambria" w:hAnsi="Cambria"/>
            <w:sz w:val="20"/>
            <w:szCs w:val="20"/>
          </w:rPr>
          <w:t>пункту 8</w:t>
        </w:r>
      </w:hyperlink>
      <w:r w:rsidRPr="005F57AB">
        <w:rPr>
          <w:rFonts w:ascii="Cambria" w:hAnsi="Cambria"/>
          <w:sz w:val="20"/>
          <w:szCs w:val="20"/>
        </w:rPr>
        <w:t xml:space="preserve"> настоящего Порядка, в том числе:</w:t>
      </w:r>
    </w:p>
    <w:p w:rsidR="00C9443A" w:rsidRPr="005F57AB" w:rsidRDefault="00C9443A" w:rsidP="00C9443A">
      <w:pPr>
        <w:jc w:val="both"/>
        <w:rPr>
          <w:rFonts w:ascii="Cambria" w:hAnsi="Cambria"/>
          <w:sz w:val="20"/>
          <w:szCs w:val="20"/>
        </w:rPr>
      </w:pPr>
      <w:r w:rsidRPr="005F57AB">
        <w:rPr>
          <w:rFonts w:ascii="Cambria" w:hAnsi="Cambria"/>
          <w:sz w:val="20"/>
          <w:szCs w:val="20"/>
        </w:rPr>
        <w:t xml:space="preserve">- на техническое обслуживание и </w:t>
      </w:r>
      <w:proofErr w:type="spellStart"/>
      <w:r w:rsidRPr="005F57AB">
        <w:rPr>
          <w:rFonts w:ascii="Cambria" w:hAnsi="Cambria"/>
          <w:sz w:val="20"/>
          <w:szCs w:val="20"/>
        </w:rPr>
        <w:t>регламентно</w:t>
      </w:r>
      <w:proofErr w:type="spellEnd"/>
      <w:r w:rsidRPr="005F57AB">
        <w:rPr>
          <w:rFonts w:ascii="Cambria" w:hAnsi="Cambria"/>
          <w:sz w:val="20"/>
          <w:szCs w:val="20"/>
        </w:rPr>
        <w:t>-профилактический ремонт систем охранно-тревожной сигнализации;</w:t>
      </w:r>
    </w:p>
    <w:p w:rsidR="00C9443A" w:rsidRPr="005F57AB" w:rsidRDefault="00C9443A" w:rsidP="00C9443A">
      <w:pPr>
        <w:jc w:val="both"/>
        <w:rPr>
          <w:rFonts w:ascii="Cambria" w:hAnsi="Cambria"/>
          <w:sz w:val="20"/>
          <w:szCs w:val="20"/>
        </w:rPr>
      </w:pPr>
      <w:r w:rsidRPr="005F57AB">
        <w:rPr>
          <w:rFonts w:ascii="Cambria" w:hAnsi="Cambria"/>
          <w:sz w:val="20"/>
          <w:szCs w:val="20"/>
        </w:rPr>
        <w:t>- на проведение текущего ремонта;</w:t>
      </w:r>
    </w:p>
    <w:p w:rsidR="00C9443A" w:rsidRPr="005F57AB" w:rsidRDefault="00C9443A" w:rsidP="00C9443A">
      <w:pPr>
        <w:jc w:val="both"/>
        <w:rPr>
          <w:rFonts w:ascii="Cambria" w:hAnsi="Cambria"/>
          <w:sz w:val="20"/>
          <w:szCs w:val="20"/>
        </w:rPr>
      </w:pPr>
      <w:r w:rsidRPr="005F57AB">
        <w:rPr>
          <w:rFonts w:ascii="Cambria" w:hAnsi="Cambria"/>
          <w:sz w:val="20"/>
          <w:szCs w:val="20"/>
        </w:rPr>
        <w:t>- на содержание прилегающей территории;</w:t>
      </w:r>
    </w:p>
    <w:p w:rsidR="00C9443A" w:rsidRPr="005F57AB" w:rsidRDefault="00C9443A" w:rsidP="00C9443A">
      <w:pPr>
        <w:jc w:val="both"/>
        <w:rPr>
          <w:rFonts w:ascii="Cambria" w:hAnsi="Cambria"/>
          <w:sz w:val="20"/>
          <w:szCs w:val="20"/>
        </w:rPr>
      </w:pPr>
      <w:r w:rsidRPr="005F57AB">
        <w:rPr>
          <w:rFonts w:ascii="Cambria" w:hAnsi="Cambria"/>
          <w:sz w:val="20"/>
          <w:szCs w:val="20"/>
        </w:rPr>
        <w:t>- на обслуживание и уборку помещения;</w:t>
      </w:r>
    </w:p>
    <w:p w:rsidR="00C9443A" w:rsidRPr="005F57AB" w:rsidRDefault="00C9443A" w:rsidP="00C9443A">
      <w:pPr>
        <w:jc w:val="both"/>
        <w:rPr>
          <w:rFonts w:ascii="Cambria" w:hAnsi="Cambria"/>
          <w:sz w:val="20"/>
          <w:szCs w:val="20"/>
        </w:rPr>
      </w:pPr>
      <w:r w:rsidRPr="005F57AB">
        <w:rPr>
          <w:rFonts w:ascii="Cambria" w:hAnsi="Cambria"/>
          <w:sz w:val="20"/>
          <w:szCs w:val="20"/>
        </w:rPr>
        <w:t>- на вывоз твердых бытовых отходов;</w:t>
      </w:r>
    </w:p>
    <w:p w:rsidR="00C9443A" w:rsidRPr="005F57AB" w:rsidRDefault="00C9443A" w:rsidP="00C9443A">
      <w:pPr>
        <w:jc w:val="both"/>
        <w:rPr>
          <w:rFonts w:ascii="Cambria" w:hAnsi="Cambria"/>
          <w:sz w:val="20"/>
          <w:szCs w:val="20"/>
        </w:rPr>
      </w:pPr>
      <w:r w:rsidRPr="005F57AB">
        <w:rPr>
          <w:rFonts w:ascii="Cambria" w:hAnsi="Cambria"/>
          <w:sz w:val="20"/>
          <w:szCs w:val="20"/>
        </w:rPr>
        <w:t xml:space="preserve">- на техническое обслуживание и </w:t>
      </w:r>
      <w:proofErr w:type="spellStart"/>
      <w:r w:rsidRPr="005F57AB">
        <w:rPr>
          <w:rFonts w:ascii="Cambria" w:hAnsi="Cambria"/>
          <w:sz w:val="20"/>
          <w:szCs w:val="20"/>
        </w:rPr>
        <w:t>регламентно</w:t>
      </w:r>
      <w:proofErr w:type="spellEnd"/>
      <w:r w:rsidRPr="005F57AB">
        <w:rPr>
          <w:rFonts w:ascii="Cambria" w:hAnsi="Cambria"/>
          <w:sz w:val="20"/>
          <w:szCs w:val="20"/>
        </w:rPr>
        <w:t>-профилактический ремонт водонапорной насосной станции хозяйственно-питьевого и противопожарного водоснабжения;</w:t>
      </w:r>
    </w:p>
    <w:p w:rsidR="00C9443A" w:rsidRPr="005F57AB" w:rsidRDefault="00C9443A" w:rsidP="00C9443A">
      <w:pPr>
        <w:jc w:val="both"/>
        <w:rPr>
          <w:rFonts w:ascii="Cambria" w:hAnsi="Cambria"/>
          <w:sz w:val="20"/>
          <w:szCs w:val="20"/>
        </w:rPr>
      </w:pPr>
      <w:r w:rsidRPr="005F57AB">
        <w:rPr>
          <w:rFonts w:ascii="Cambria" w:hAnsi="Cambria"/>
          <w:sz w:val="20"/>
          <w:szCs w:val="20"/>
        </w:rPr>
        <w:t xml:space="preserve">- на техническое обслуживание и </w:t>
      </w:r>
      <w:proofErr w:type="spellStart"/>
      <w:r w:rsidRPr="005F57AB">
        <w:rPr>
          <w:rFonts w:ascii="Cambria" w:hAnsi="Cambria"/>
          <w:sz w:val="20"/>
          <w:szCs w:val="20"/>
        </w:rPr>
        <w:t>регламентно</w:t>
      </w:r>
      <w:proofErr w:type="spellEnd"/>
      <w:r w:rsidRPr="005F57AB">
        <w:rPr>
          <w:rFonts w:ascii="Cambria" w:hAnsi="Cambria"/>
          <w:sz w:val="20"/>
          <w:szCs w:val="20"/>
        </w:rPr>
        <w:t>-профилактический ремонт водонапорной насосной станции пожаротушения;</w:t>
      </w:r>
    </w:p>
    <w:p w:rsidR="00C9443A" w:rsidRPr="005F57AB" w:rsidRDefault="00C9443A" w:rsidP="00C9443A">
      <w:pPr>
        <w:jc w:val="both"/>
        <w:rPr>
          <w:rFonts w:ascii="Cambria" w:hAnsi="Cambria"/>
          <w:sz w:val="20"/>
          <w:szCs w:val="20"/>
        </w:rPr>
      </w:pPr>
      <w:r w:rsidRPr="005F57AB">
        <w:rPr>
          <w:rFonts w:ascii="Cambria" w:hAnsi="Cambria"/>
          <w:sz w:val="20"/>
          <w:szCs w:val="20"/>
        </w:rPr>
        <w:t xml:space="preserve">- на техническое обслуживание и </w:t>
      </w:r>
      <w:proofErr w:type="spellStart"/>
      <w:r w:rsidRPr="005F57AB">
        <w:rPr>
          <w:rFonts w:ascii="Cambria" w:hAnsi="Cambria"/>
          <w:sz w:val="20"/>
          <w:szCs w:val="20"/>
        </w:rPr>
        <w:t>регламентно</w:t>
      </w:r>
      <w:proofErr w:type="spellEnd"/>
      <w:r w:rsidRPr="005F57AB">
        <w:rPr>
          <w:rFonts w:ascii="Cambria" w:hAnsi="Cambria"/>
          <w:sz w:val="20"/>
          <w:szCs w:val="20"/>
        </w:rPr>
        <w:t>-профилактический ремонт отопительной системы, в том числе на подготовку отопительной системы к зимнему сезону, индивидуального теплового пункта;</w:t>
      </w:r>
    </w:p>
    <w:p w:rsidR="00C9443A" w:rsidRPr="005F57AB" w:rsidRDefault="00C9443A" w:rsidP="00C9443A">
      <w:pPr>
        <w:jc w:val="both"/>
        <w:rPr>
          <w:rFonts w:ascii="Cambria" w:hAnsi="Cambria"/>
          <w:sz w:val="20"/>
          <w:szCs w:val="20"/>
        </w:rPr>
      </w:pPr>
      <w:r w:rsidRPr="005F57AB">
        <w:rPr>
          <w:rFonts w:ascii="Cambria" w:hAnsi="Cambria"/>
          <w:sz w:val="20"/>
          <w:szCs w:val="20"/>
        </w:rPr>
        <w:t xml:space="preserve">- на техническое обслуживание и </w:t>
      </w:r>
      <w:proofErr w:type="spellStart"/>
      <w:r w:rsidRPr="005F57AB">
        <w:rPr>
          <w:rFonts w:ascii="Cambria" w:hAnsi="Cambria"/>
          <w:sz w:val="20"/>
          <w:szCs w:val="20"/>
        </w:rPr>
        <w:t>регламентно</w:t>
      </w:r>
      <w:proofErr w:type="spellEnd"/>
      <w:r w:rsidRPr="005F57AB">
        <w:rPr>
          <w:rFonts w:ascii="Cambria" w:hAnsi="Cambria"/>
          <w:sz w:val="20"/>
          <w:szCs w:val="20"/>
        </w:rPr>
        <w:t xml:space="preserve">-профилактический ремонт электрооборудования (электроподстанций, трансформаторных подстанций, </w:t>
      </w:r>
      <w:proofErr w:type="spellStart"/>
      <w:r w:rsidRPr="005F57AB">
        <w:rPr>
          <w:rFonts w:ascii="Cambria" w:hAnsi="Cambria"/>
          <w:sz w:val="20"/>
          <w:szCs w:val="20"/>
        </w:rPr>
        <w:t>электрощитовых</w:t>
      </w:r>
      <w:proofErr w:type="spellEnd"/>
      <w:r w:rsidRPr="005F57AB">
        <w:rPr>
          <w:rFonts w:ascii="Cambria" w:hAnsi="Cambria"/>
          <w:sz w:val="20"/>
          <w:szCs w:val="20"/>
        </w:rPr>
        <w:t>) административного здания (помещения);</w:t>
      </w:r>
    </w:p>
    <w:p w:rsidR="00C9443A" w:rsidRPr="005F57AB" w:rsidRDefault="00C9443A" w:rsidP="00C9443A">
      <w:pPr>
        <w:jc w:val="both"/>
        <w:rPr>
          <w:rFonts w:ascii="Cambria" w:hAnsi="Cambria"/>
          <w:sz w:val="20"/>
          <w:szCs w:val="20"/>
        </w:rPr>
      </w:pPr>
      <w:r w:rsidRPr="005F57AB">
        <w:rPr>
          <w:rFonts w:ascii="Cambria" w:hAnsi="Cambria"/>
          <w:sz w:val="20"/>
          <w:szCs w:val="20"/>
        </w:rPr>
        <w:t>- на другие виды работ/услуг по содержанию объектов недвижимого имущества.</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21. Затраты на содержание объектов особо ценного движимого имущества, необходимого для выполнения муниципального задания, рассчитываются по формуле:</w:t>
      </w:r>
    </w:p>
    <w:p w:rsidR="00C9443A" w:rsidRPr="005F57AB" w:rsidRDefault="00C9443A" w:rsidP="00C9443A">
      <w:pPr>
        <w:jc w:val="both"/>
        <w:rPr>
          <w:rFonts w:ascii="Cambria" w:hAnsi="Cambria"/>
          <w:sz w:val="20"/>
          <w:szCs w:val="20"/>
        </w:rPr>
      </w:pPr>
    </w:p>
    <w:p w:rsidR="00C9443A" w:rsidRPr="005F57AB" w:rsidRDefault="00C9443A" w:rsidP="00C9443A">
      <w:pPr>
        <w:jc w:val="center"/>
        <w:rPr>
          <w:rFonts w:ascii="Cambria" w:hAnsi="Cambria"/>
          <w:sz w:val="20"/>
          <w:szCs w:val="20"/>
        </w:rPr>
      </w:pPr>
      <w:r w:rsidRPr="005F57AB">
        <w:rPr>
          <w:rFonts w:ascii="Cambria" w:hAnsi="Cambria"/>
          <w:sz w:val="20"/>
          <w:szCs w:val="20"/>
        </w:rPr>
        <w:t xml:space="preserve">(10) </w:t>
      </w:r>
      <w:r>
        <w:rPr>
          <w:rFonts w:ascii="Cambria" w:hAnsi="Cambria"/>
          <w:noProof/>
          <w:position w:val="-16"/>
          <w:sz w:val="20"/>
          <w:szCs w:val="20"/>
        </w:rPr>
        <w:drawing>
          <wp:inline distT="0" distB="0" distL="0" distR="0">
            <wp:extent cx="2114550" cy="276225"/>
            <wp:effectExtent l="0" t="0" r="0" b="9525"/>
            <wp:docPr id="25" name="Рисунок 25" descr="base_1_181768_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base_1_181768_10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114550" cy="276225"/>
                    </a:xfrm>
                    <a:prstGeom prst="rect">
                      <a:avLst/>
                    </a:prstGeom>
                    <a:solidFill>
                      <a:srgbClr val="FFFFFF"/>
                    </a:solidFill>
                    <a:ln>
                      <a:noFill/>
                    </a:ln>
                  </pic:spPr>
                </pic:pic>
              </a:graphicData>
            </a:graphic>
          </wp:inline>
        </w:drawing>
      </w:r>
      <w:r w:rsidRPr="005F57AB">
        <w:rPr>
          <w:rFonts w:ascii="Cambria" w:hAnsi="Cambria"/>
          <w:sz w:val="20"/>
          <w:szCs w:val="20"/>
        </w:rPr>
        <w:t>, где:</w:t>
      </w:r>
    </w:p>
    <w:p w:rsidR="00C9443A" w:rsidRPr="005F57AB" w:rsidRDefault="00C9443A" w:rsidP="00C9443A">
      <w:pPr>
        <w:jc w:val="both"/>
        <w:rPr>
          <w:rFonts w:ascii="Cambria" w:hAnsi="Cambria"/>
          <w:sz w:val="20"/>
          <w:szCs w:val="20"/>
        </w:rPr>
      </w:pP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428625" cy="228600"/>
            <wp:effectExtent l="0" t="0" r="9525" b="0"/>
            <wp:docPr id="24" name="Рисунок 24" descr="base_1_181768_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base_1_181768_10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solidFill>
                      <a:srgbClr val="FFFFFF"/>
                    </a:solidFill>
                    <a:ln>
                      <a:noFill/>
                    </a:ln>
                  </pic:spPr>
                </pic:pic>
              </a:graphicData>
            </a:graphic>
          </wp:inline>
        </w:drawing>
      </w:r>
      <w:r w:rsidRPr="005F57AB">
        <w:rPr>
          <w:rFonts w:ascii="Cambria" w:hAnsi="Cambria"/>
          <w:sz w:val="20"/>
          <w:szCs w:val="20"/>
        </w:rPr>
        <w:t xml:space="preserve"> - значение натуральной нормы потребления n-ого вида работ/услуг по содержанию объектов особо ценного движимого имущества,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вида работ/услуг по содержанию объектов особо ценного движимого имущества);</w:t>
      </w: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447675" cy="228600"/>
            <wp:effectExtent l="0" t="0" r="9525" b="0"/>
            <wp:docPr id="23" name="Рисунок 23" descr="base_1_181768_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base_1_181768_109"/>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47675" cy="228600"/>
                    </a:xfrm>
                    <a:prstGeom prst="rect">
                      <a:avLst/>
                    </a:prstGeom>
                    <a:solidFill>
                      <a:srgbClr val="FFFFFF"/>
                    </a:solidFill>
                    <a:ln>
                      <a:noFill/>
                    </a:ln>
                  </pic:spPr>
                </pic:pic>
              </a:graphicData>
            </a:graphic>
          </wp:inline>
        </w:drawing>
      </w:r>
      <w:r w:rsidRPr="005F57AB">
        <w:rPr>
          <w:rFonts w:ascii="Cambria" w:hAnsi="Cambria"/>
          <w:sz w:val="20"/>
          <w:szCs w:val="20"/>
        </w:rPr>
        <w:t xml:space="preserve"> - стоимость (цена, тариф) n-ого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муниципальной услуги в соответствующем финансовом году.</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xml:space="preserve">Стоимость (цена, тариф) n-ого вида работ/услуг по содержанию объектов особо ценного движимого имущества, учитываемого при расчете базового норматива затрат на общехозяйственные нужды на оказание i-ой муниципальной услуги, определяется в соответствии с положениями </w:t>
      </w:r>
      <w:hyperlink w:anchor="P250" w:history="1">
        <w:r w:rsidRPr="005F57AB">
          <w:rPr>
            <w:rFonts w:ascii="Cambria" w:hAnsi="Cambria"/>
            <w:sz w:val="20"/>
            <w:szCs w:val="20"/>
          </w:rPr>
          <w:t>пункта 26</w:t>
        </w:r>
      </w:hyperlink>
      <w:r w:rsidRPr="005F57AB">
        <w:rPr>
          <w:rFonts w:ascii="Cambria" w:hAnsi="Cambria"/>
          <w:sz w:val="20"/>
          <w:szCs w:val="20"/>
        </w:rPr>
        <w:t xml:space="preserve"> настоящего Порядка.</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xml:space="preserve">В составе затрат на содержание объектов особо ценного движимого имущества, необходимого для выполнения муниципального задания, учитываются следующие натуральные нормы потребления вида работ/услуг по содержанию объектов особо ценного движимого имущества </w:t>
      </w:r>
      <w:r w:rsidRPr="005F57AB">
        <w:rPr>
          <w:rFonts w:ascii="Cambria" w:hAnsi="Cambria"/>
          <w:sz w:val="20"/>
          <w:szCs w:val="20"/>
        </w:rPr>
        <w:lastRenderedPageBreak/>
        <w:t xml:space="preserve">в соответствии со значениями натуральных норм, определенных согласно </w:t>
      </w:r>
      <w:hyperlink w:anchor="P73" w:history="1">
        <w:r w:rsidRPr="005F57AB">
          <w:rPr>
            <w:rFonts w:ascii="Cambria" w:hAnsi="Cambria"/>
            <w:sz w:val="20"/>
            <w:szCs w:val="20"/>
          </w:rPr>
          <w:t>пункту 8</w:t>
        </w:r>
      </w:hyperlink>
      <w:r w:rsidRPr="005F57AB">
        <w:rPr>
          <w:rFonts w:ascii="Cambria" w:hAnsi="Cambria"/>
          <w:sz w:val="20"/>
          <w:szCs w:val="20"/>
        </w:rPr>
        <w:t xml:space="preserve"> настоящего Порядка, в том числе:</w:t>
      </w:r>
    </w:p>
    <w:p w:rsidR="00C9443A" w:rsidRPr="005F57AB" w:rsidRDefault="00C9443A" w:rsidP="00C9443A">
      <w:pPr>
        <w:jc w:val="both"/>
        <w:rPr>
          <w:rFonts w:ascii="Cambria" w:hAnsi="Cambria"/>
          <w:sz w:val="20"/>
          <w:szCs w:val="20"/>
        </w:rPr>
      </w:pPr>
      <w:r w:rsidRPr="005F57AB">
        <w:rPr>
          <w:rFonts w:ascii="Cambria" w:hAnsi="Cambria"/>
          <w:sz w:val="20"/>
          <w:szCs w:val="20"/>
        </w:rPr>
        <w:t>- на техническое обслуживание и ремонт транспортных средств;</w:t>
      </w:r>
    </w:p>
    <w:p w:rsidR="00C9443A" w:rsidRPr="005F57AB" w:rsidRDefault="00C9443A" w:rsidP="00C9443A">
      <w:pPr>
        <w:jc w:val="both"/>
        <w:rPr>
          <w:rFonts w:ascii="Cambria" w:hAnsi="Cambria"/>
          <w:sz w:val="20"/>
          <w:szCs w:val="20"/>
        </w:rPr>
      </w:pPr>
      <w:r w:rsidRPr="005F57AB">
        <w:rPr>
          <w:rFonts w:ascii="Cambria" w:hAnsi="Cambria"/>
          <w:sz w:val="20"/>
          <w:szCs w:val="20"/>
        </w:rPr>
        <w:t xml:space="preserve">- на техническое обслуживание и </w:t>
      </w:r>
      <w:proofErr w:type="spellStart"/>
      <w:r w:rsidRPr="005F57AB">
        <w:rPr>
          <w:rFonts w:ascii="Cambria" w:hAnsi="Cambria"/>
          <w:sz w:val="20"/>
          <w:szCs w:val="20"/>
        </w:rPr>
        <w:t>регламентно</w:t>
      </w:r>
      <w:proofErr w:type="spellEnd"/>
      <w:r w:rsidRPr="005F57AB">
        <w:rPr>
          <w:rFonts w:ascii="Cambria" w:hAnsi="Cambria"/>
          <w:sz w:val="20"/>
          <w:szCs w:val="20"/>
        </w:rPr>
        <w:t>-профилактический ремонт системы газового пожаротушения и систем пожарной сигнализации;</w:t>
      </w:r>
    </w:p>
    <w:p w:rsidR="00C9443A" w:rsidRPr="005F57AB" w:rsidRDefault="00C9443A" w:rsidP="00C9443A">
      <w:pPr>
        <w:jc w:val="both"/>
        <w:rPr>
          <w:rFonts w:ascii="Cambria" w:hAnsi="Cambria"/>
          <w:sz w:val="20"/>
          <w:szCs w:val="20"/>
        </w:rPr>
      </w:pPr>
      <w:r w:rsidRPr="005F57AB">
        <w:rPr>
          <w:rFonts w:ascii="Cambria" w:hAnsi="Cambria"/>
          <w:sz w:val="20"/>
          <w:szCs w:val="20"/>
        </w:rPr>
        <w:t xml:space="preserve">- на техническое обслуживание и </w:t>
      </w:r>
      <w:proofErr w:type="spellStart"/>
      <w:r w:rsidRPr="005F57AB">
        <w:rPr>
          <w:rFonts w:ascii="Cambria" w:hAnsi="Cambria"/>
          <w:sz w:val="20"/>
          <w:szCs w:val="20"/>
        </w:rPr>
        <w:t>регламентно</w:t>
      </w:r>
      <w:proofErr w:type="spellEnd"/>
      <w:r w:rsidRPr="005F57AB">
        <w:rPr>
          <w:rFonts w:ascii="Cambria" w:hAnsi="Cambria"/>
          <w:sz w:val="20"/>
          <w:szCs w:val="20"/>
        </w:rPr>
        <w:t>-профилактический ремонт систем кондиционирования и вентиляции;</w:t>
      </w:r>
    </w:p>
    <w:p w:rsidR="00C9443A" w:rsidRPr="005F57AB" w:rsidRDefault="00C9443A" w:rsidP="00C9443A">
      <w:pPr>
        <w:jc w:val="both"/>
        <w:rPr>
          <w:rFonts w:ascii="Cambria" w:hAnsi="Cambria"/>
          <w:sz w:val="20"/>
          <w:szCs w:val="20"/>
        </w:rPr>
      </w:pPr>
      <w:r w:rsidRPr="005F57AB">
        <w:rPr>
          <w:rFonts w:ascii="Cambria" w:hAnsi="Cambria"/>
          <w:sz w:val="20"/>
          <w:szCs w:val="20"/>
        </w:rPr>
        <w:t xml:space="preserve">- на техническое обслуживание и </w:t>
      </w:r>
      <w:proofErr w:type="spellStart"/>
      <w:r w:rsidRPr="005F57AB">
        <w:rPr>
          <w:rFonts w:ascii="Cambria" w:hAnsi="Cambria"/>
          <w:sz w:val="20"/>
          <w:szCs w:val="20"/>
        </w:rPr>
        <w:t>регламентно</w:t>
      </w:r>
      <w:proofErr w:type="spellEnd"/>
      <w:r w:rsidRPr="005F57AB">
        <w:rPr>
          <w:rFonts w:ascii="Cambria" w:hAnsi="Cambria"/>
          <w:sz w:val="20"/>
          <w:szCs w:val="20"/>
        </w:rPr>
        <w:t>-профилактический ремонт систем видеонаблюдения;</w:t>
      </w:r>
    </w:p>
    <w:p w:rsidR="00C9443A" w:rsidRPr="005F57AB" w:rsidRDefault="00C9443A" w:rsidP="00C9443A">
      <w:pPr>
        <w:jc w:val="both"/>
        <w:rPr>
          <w:rFonts w:ascii="Cambria" w:hAnsi="Cambria"/>
          <w:sz w:val="20"/>
          <w:szCs w:val="20"/>
        </w:rPr>
      </w:pPr>
      <w:r w:rsidRPr="005F57AB">
        <w:rPr>
          <w:rFonts w:ascii="Cambria" w:hAnsi="Cambria"/>
          <w:sz w:val="20"/>
          <w:szCs w:val="20"/>
        </w:rPr>
        <w:t>- на другие виды работ/услуг по содержанию объектов особо ценного движимого имущества.</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22. Затраты на приобретение услуг связи для i-ой муниципальной услуги рассчитываются по следующей формуле:</w:t>
      </w:r>
    </w:p>
    <w:p w:rsidR="00C9443A" w:rsidRPr="005F57AB" w:rsidRDefault="00C9443A" w:rsidP="00C9443A">
      <w:pPr>
        <w:jc w:val="both"/>
        <w:rPr>
          <w:rFonts w:ascii="Cambria" w:hAnsi="Cambria"/>
          <w:sz w:val="20"/>
          <w:szCs w:val="20"/>
        </w:rPr>
      </w:pPr>
    </w:p>
    <w:p w:rsidR="00C9443A" w:rsidRPr="005F57AB" w:rsidRDefault="00C9443A" w:rsidP="00C9443A">
      <w:pPr>
        <w:jc w:val="center"/>
        <w:rPr>
          <w:rFonts w:ascii="Cambria" w:hAnsi="Cambria"/>
          <w:sz w:val="20"/>
          <w:szCs w:val="20"/>
        </w:rPr>
      </w:pPr>
      <w:r w:rsidRPr="005F57AB">
        <w:rPr>
          <w:rFonts w:ascii="Cambria" w:hAnsi="Cambria"/>
          <w:sz w:val="20"/>
          <w:szCs w:val="20"/>
        </w:rPr>
        <w:t xml:space="preserve">(11) </w:t>
      </w:r>
      <w:r>
        <w:rPr>
          <w:rFonts w:ascii="Cambria" w:hAnsi="Cambria"/>
          <w:noProof/>
          <w:position w:val="-18"/>
          <w:sz w:val="20"/>
          <w:szCs w:val="20"/>
        </w:rPr>
        <w:drawing>
          <wp:inline distT="0" distB="0" distL="0" distR="0">
            <wp:extent cx="1524000" cy="304800"/>
            <wp:effectExtent l="0" t="0" r="0" b="0"/>
            <wp:docPr id="22" name="Рисунок 22" descr="base_1_181768_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base_1_181768_11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24000" cy="304800"/>
                    </a:xfrm>
                    <a:prstGeom prst="rect">
                      <a:avLst/>
                    </a:prstGeom>
                    <a:solidFill>
                      <a:srgbClr val="FFFFFF"/>
                    </a:solidFill>
                    <a:ln>
                      <a:noFill/>
                    </a:ln>
                  </pic:spPr>
                </pic:pic>
              </a:graphicData>
            </a:graphic>
          </wp:inline>
        </w:drawing>
      </w:r>
      <w:r w:rsidRPr="005F57AB">
        <w:rPr>
          <w:rFonts w:ascii="Cambria" w:hAnsi="Cambria"/>
          <w:sz w:val="20"/>
          <w:szCs w:val="20"/>
        </w:rPr>
        <w:t>, где:</w:t>
      </w:r>
    </w:p>
    <w:p w:rsidR="00C9443A" w:rsidRPr="005F57AB" w:rsidRDefault="00C9443A" w:rsidP="00C9443A">
      <w:pPr>
        <w:jc w:val="both"/>
        <w:rPr>
          <w:rFonts w:ascii="Cambria" w:hAnsi="Cambria"/>
          <w:sz w:val="20"/>
          <w:szCs w:val="20"/>
        </w:rPr>
      </w:pPr>
    </w:p>
    <w:p w:rsidR="00C9443A" w:rsidRPr="005F57AB" w:rsidRDefault="00C9443A" w:rsidP="00C9443A">
      <w:pPr>
        <w:jc w:val="both"/>
        <w:rPr>
          <w:rFonts w:ascii="Cambria" w:hAnsi="Cambria"/>
          <w:sz w:val="20"/>
          <w:szCs w:val="20"/>
        </w:rPr>
      </w:pPr>
      <w:r>
        <w:rPr>
          <w:rFonts w:ascii="Cambria" w:hAnsi="Cambria"/>
          <w:noProof/>
          <w:position w:val="-14"/>
          <w:sz w:val="20"/>
          <w:szCs w:val="20"/>
        </w:rPr>
        <w:drawing>
          <wp:inline distT="0" distB="0" distL="0" distR="0">
            <wp:extent cx="247650" cy="247650"/>
            <wp:effectExtent l="0" t="0" r="0" b="0"/>
            <wp:docPr id="21" name="Рисунок 21" descr="base_1_181768_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base_1_181768_11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solidFill>
                      <a:srgbClr val="FFFFFF"/>
                    </a:solidFill>
                    <a:ln>
                      <a:noFill/>
                    </a:ln>
                  </pic:spPr>
                </pic:pic>
              </a:graphicData>
            </a:graphic>
          </wp:inline>
        </w:drawing>
      </w:r>
      <w:r w:rsidRPr="005F57AB">
        <w:rPr>
          <w:rFonts w:ascii="Cambria" w:hAnsi="Cambria"/>
          <w:sz w:val="20"/>
          <w:szCs w:val="20"/>
        </w:rPr>
        <w:t xml:space="preserve"> - значение натуральной нормы потребления p-ой услуги связи, учитываемой при расчете базового норматива затрат на общехозяйственные нужды на оказание i-ой муниципальной услуги (далее - натуральная норма потребления услуги связи);</w:t>
      </w:r>
    </w:p>
    <w:p w:rsidR="00C9443A" w:rsidRPr="005F57AB" w:rsidRDefault="00C9443A" w:rsidP="00C9443A">
      <w:pPr>
        <w:jc w:val="both"/>
        <w:rPr>
          <w:rFonts w:ascii="Cambria" w:hAnsi="Cambria"/>
          <w:sz w:val="20"/>
          <w:szCs w:val="20"/>
        </w:rPr>
      </w:pPr>
      <w:r>
        <w:rPr>
          <w:rFonts w:ascii="Cambria" w:hAnsi="Cambria"/>
          <w:noProof/>
          <w:position w:val="-14"/>
          <w:sz w:val="20"/>
          <w:szCs w:val="20"/>
        </w:rPr>
        <w:drawing>
          <wp:inline distT="0" distB="0" distL="0" distR="0">
            <wp:extent cx="266700" cy="247650"/>
            <wp:effectExtent l="0" t="0" r="0" b="0"/>
            <wp:docPr id="20" name="Рисунок 20" descr="base_1_181768_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base_1_181768_11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solidFill>
                      <a:srgbClr val="FFFFFF"/>
                    </a:solidFill>
                    <a:ln>
                      <a:noFill/>
                    </a:ln>
                  </pic:spPr>
                </pic:pic>
              </a:graphicData>
            </a:graphic>
          </wp:inline>
        </w:drawing>
      </w:r>
      <w:r w:rsidRPr="005F57AB">
        <w:rPr>
          <w:rFonts w:ascii="Cambria" w:hAnsi="Cambria"/>
          <w:sz w:val="20"/>
          <w:szCs w:val="20"/>
        </w:rPr>
        <w:t xml:space="preserve"> - стоимость (цена, тариф) p-ой услуги связи, 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C9443A" w:rsidRPr="005F57AB" w:rsidRDefault="00C9443A" w:rsidP="00C9443A">
      <w:pPr>
        <w:jc w:val="both"/>
        <w:rPr>
          <w:rFonts w:ascii="Cambria" w:hAnsi="Cambria"/>
          <w:sz w:val="20"/>
          <w:szCs w:val="20"/>
        </w:rPr>
      </w:pPr>
      <w:r w:rsidRPr="005F57AB">
        <w:rPr>
          <w:rFonts w:ascii="Cambria" w:hAnsi="Cambria"/>
          <w:sz w:val="20"/>
          <w:szCs w:val="20"/>
        </w:rPr>
        <w:t xml:space="preserve">Стоимость (цена, тариф) p-ой услуги связи, учитываемой при расчете базового норматива затрат на общехозяйственные нужды на оказание i-ой муниципальной услуги, определяется в соответствии с положениями </w:t>
      </w:r>
      <w:hyperlink w:anchor="P250" w:history="1">
        <w:r w:rsidRPr="005F57AB">
          <w:rPr>
            <w:rFonts w:ascii="Cambria" w:hAnsi="Cambria"/>
            <w:sz w:val="20"/>
            <w:szCs w:val="20"/>
          </w:rPr>
          <w:t>пункта 26</w:t>
        </w:r>
      </w:hyperlink>
      <w:r w:rsidRPr="005F57AB">
        <w:rPr>
          <w:rFonts w:ascii="Cambria" w:hAnsi="Cambria"/>
          <w:sz w:val="20"/>
          <w:szCs w:val="20"/>
        </w:rPr>
        <w:t xml:space="preserve"> настоящего порядка.</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xml:space="preserve">В составе затрат на приобретение услуг связи для i-ой муниципальной услуги учитываются следующие натуральные нормы потребления услуг связи в соответствии со значениями натуральных норм, определенных согласно </w:t>
      </w:r>
      <w:hyperlink w:anchor="P73" w:history="1">
        <w:r w:rsidRPr="005F57AB">
          <w:rPr>
            <w:rFonts w:ascii="Cambria" w:hAnsi="Cambria"/>
            <w:sz w:val="20"/>
            <w:szCs w:val="20"/>
          </w:rPr>
          <w:t>пункту 8</w:t>
        </w:r>
      </w:hyperlink>
      <w:r w:rsidRPr="005F57AB">
        <w:rPr>
          <w:rFonts w:ascii="Cambria" w:hAnsi="Cambria"/>
          <w:sz w:val="20"/>
          <w:szCs w:val="20"/>
        </w:rPr>
        <w:t xml:space="preserve"> настоящего Порядка, в том числе:</w:t>
      </w:r>
    </w:p>
    <w:p w:rsidR="00C9443A" w:rsidRPr="005F57AB" w:rsidRDefault="00C9443A" w:rsidP="00C9443A">
      <w:pPr>
        <w:jc w:val="both"/>
        <w:rPr>
          <w:rFonts w:ascii="Cambria" w:hAnsi="Cambria"/>
          <w:sz w:val="20"/>
          <w:szCs w:val="20"/>
        </w:rPr>
      </w:pPr>
      <w:r w:rsidRPr="005F57AB">
        <w:rPr>
          <w:rFonts w:ascii="Cambria" w:hAnsi="Cambria"/>
          <w:sz w:val="20"/>
          <w:szCs w:val="20"/>
        </w:rPr>
        <w:t>- стационарной связи;</w:t>
      </w:r>
    </w:p>
    <w:p w:rsidR="00C9443A" w:rsidRPr="005F57AB" w:rsidRDefault="00C9443A" w:rsidP="00C9443A">
      <w:pPr>
        <w:jc w:val="both"/>
        <w:rPr>
          <w:rFonts w:ascii="Cambria" w:hAnsi="Cambria"/>
          <w:sz w:val="20"/>
          <w:szCs w:val="20"/>
        </w:rPr>
      </w:pPr>
      <w:r w:rsidRPr="005F57AB">
        <w:rPr>
          <w:rFonts w:ascii="Cambria" w:hAnsi="Cambria"/>
          <w:sz w:val="20"/>
          <w:szCs w:val="20"/>
        </w:rPr>
        <w:t>- сотовой связи;</w:t>
      </w:r>
    </w:p>
    <w:p w:rsidR="00C9443A" w:rsidRPr="005F57AB" w:rsidRDefault="00C9443A" w:rsidP="00C9443A">
      <w:pPr>
        <w:jc w:val="both"/>
        <w:rPr>
          <w:rFonts w:ascii="Cambria" w:hAnsi="Cambria"/>
          <w:sz w:val="20"/>
          <w:szCs w:val="20"/>
        </w:rPr>
      </w:pPr>
      <w:r w:rsidRPr="005F57AB">
        <w:rPr>
          <w:rFonts w:ascii="Cambria" w:hAnsi="Cambria"/>
          <w:sz w:val="20"/>
          <w:szCs w:val="20"/>
        </w:rPr>
        <w:t>- подключения к информационно-телекоммуникационной сети "Интернет" для планшетного компьютера;</w:t>
      </w:r>
    </w:p>
    <w:p w:rsidR="00C9443A" w:rsidRPr="005F57AB" w:rsidRDefault="00C9443A" w:rsidP="00C9443A">
      <w:pPr>
        <w:jc w:val="both"/>
        <w:rPr>
          <w:rFonts w:ascii="Cambria" w:hAnsi="Cambria"/>
          <w:sz w:val="20"/>
          <w:szCs w:val="20"/>
        </w:rPr>
      </w:pPr>
      <w:r w:rsidRPr="005F57AB">
        <w:rPr>
          <w:rFonts w:ascii="Cambria" w:hAnsi="Cambria"/>
          <w:sz w:val="20"/>
          <w:szCs w:val="20"/>
        </w:rPr>
        <w:t>- подключения к информационно-телекоммуникационной сети "Интернет" для стационарного компьютера;</w:t>
      </w:r>
    </w:p>
    <w:p w:rsidR="00C9443A" w:rsidRPr="005F57AB" w:rsidRDefault="00C9443A" w:rsidP="00C9443A">
      <w:pPr>
        <w:jc w:val="both"/>
        <w:rPr>
          <w:rFonts w:ascii="Cambria" w:hAnsi="Cambria"/>
          <w:sz w:val="20"/>
          <w:szCs w:val="20"/>
        </w:rPr>
      </w:pPr>
      <w:r w:rsidRPr="005F57AB">
        <w:rPr>
          <w:rFonts w:ascii="Cambria" w:hAnsi="Cambria"/>
          <w:sz w:val="20"/>
          <w:szCs w:val="20"/>
        </w:rPr>
        <w:t>- иных услуг связи.</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23. Затраты на приобретение транспортных услуг для i-ой муниципальной услуги рассчитываются по следующей формуле:</w:t>
      </w:r>
    </w:p>
    <w:p w:rsidR="00C9443A" w:rsidRPr="005F57AB" w:rsidRDefault="00C9443A" w:rsidP="00C9443A">
      <w:pPr>
        <w:jc w:val="both"/>
        <w:rPr>
          <w:rFonts w:ascii="Cambria" w:hAnsi="Cambria"/>
          <w:sz w:val="20"/>
          <w:szCs w:val="20"/>
        </w:rPr>
      </w:pPr>
    </w:p>
    <w:p w:rsidR="00C9443A" w:rsidRPr="005F57AB" w:rsidRDefault="00C9443A" w:rsidP="00C9443A">
      <w:pPr>
        <w:jc w:val="center"/>
        <w:rPr>
          <w:rFonts w:ascii="Cambria" w:hAnsi="Cambria"/>
          <w:sz w:val="20"/>
          <w:szCs w:val="20"/>
        </w:rPr>
      </w:pPr>
      <w:r w:rsidRPr="005F57AB">
        <w:rPr>
          <w:rFonts w:ascii="Cambria" w:hAnsi="Cambria"/>
          <w:sz w:val="20"/>
          <w:szCs w:val="20"/>
        </w:rPr>
        <w:t xml:space="preserve">(12) </w:t>
      </w:r>
      <w:r>
        <w:rPr>
          <w:rFonts w:ascii="Cambria" w:hAnsi="Cambria"/>
          <w:noProof/>
          <w:position w:val="-16"/>
          <w:sz w:val="20"/>
          <w:szCs w:val="20"/>
        </w:rPr>
        <w:drawing>
          <wp:inline distT="0" distB="0" distL="0" distR="0">
            <wp:extent cx="1495425" cy="257175"/>
            <wp:effectExtent l="0" t="0" r="9525" b="9525"/>
            <wp:docPr id="19" name="Рисунок 19" descr="base_1_181768_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base_1_181768_113"/>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95425" cy="257175"/>
                    </a:xfrm>
                    <a:prstGeom prst="rect">
                      <a:avLst/>
                    </a:prstGeom>
                    <a:solidFill>
                      <a:srgbClr val="FFFFFF"/>
                    </a:solidFill>
                    <a:ln>
                      <a:noFill/>
                    </a:ln>
                  </pic:spPr>
                </pic:pic>
              </a:graphicData>
            </a:graphic>
          </wp:inline>
        </w:drawing>
      </w:r>
      <w:r w:rsidRPr="005F57AB">
        <w:rPr>
          <w:rFonts w:ascii="Cambria" w:hAnsi="Cambria"/>
          <w:sz w:val="20"/>
          <w:szCs w:val="20"/>
        </w:rPr>
        <w:t>, где:</w:t>
      </w:r>
    </w:p>
    <w:p w:rsidR="00C9443A" w:rsidRPr="005F57AB" w:rsidRDefault="00C9443A" w:rsidP="00C9443A">
      <w:pPr>
        <w:jc w:val="both"/>
        <w:rPr>
          <w:rFonts w:ascii="Cambria" w:hAnsi="Cambria"/>
          <w:sz w:val="20"/>
          <w:szCs w:val="20"/>
        </w:rPr>
      </w:pP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247650" cy="228600"/>
            <wp:effectExtent l="0" t="0" r="0" b="0"/>
            <wp:docPr id="18" name="Рисунок 18" descr="base_1_181768_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base_1_181768_114"/>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solidFill>
                      <a:srgbClr val="FFFFFF"/>
                    </a:solidFill>
                    <a:ln>
                      <a:noFill/>
                    </a:ln>
                  </pic:spPr>
                </pic:pic>
              </a:graphicData>
            </a:graphic>
          </wp:inline>
        </w:drawing>
      </w:r>
      <w:r w:rsidRPr="005F57AB">
        <w:rPr>
          <w:rFonts w:ascii="Cambria" w:hAnsi="Cambria"/>
          <w:sz w:val="20"/>
          <w:szCs w:val="20"/>
        </w:rPr>
        <w:t xml:space="preserve"> - значение натуральной нормы потребления r-ой транспортной услуги, учитываемая при расчете базового норматива затрат на общехозяйственные нужды на оказание i-ой муниципальной услуги (далее - натуральная норма потребления транспортной услуги);</w:t>
      </w: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266700" cy="228600"/>
            <wp:effectExtent l="0" t="0" r="0" b="0"/>
            <wp:docPr id="17" name="Рисунок 17" descr="base_1_181768_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base_1_181768_115"/>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solidFill>
                      <a:srgbClr val="FFFFFF"/>
                    </a:solidFill>
                    <a:ln>
                      <a:noFill/>
                    </a:ln>
                  </pic:spPr>
                </pic:pic>
              </a:graphicData>
            </a:graphic>
          </wp:inline>
        </w:drawing>
      </w:r>
      <w:r w:rsidRPr="005F57AB">
        <w:rPr>
          <w:rFonts w:ascii="Cambria" w:hAnsi="Cambria"/>
          <w:sz w:val="20"/>
          <w:szCs w:val="20"/>
        </w:rPr>
        <w:t xml:space="preserve"> - стоимость (цена, тариф) r-ой транспортной услуги, 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xml:space="preserve">Стоимость (цена, тариф) r-ой транспортной услуги, учитываемой при расчете базового норматива затрат на общехозяйственные нужды на оказание i-ой муниципальной услуги, определяется в соответствии с положениями </w:t>
      </w:r>
      <w:hyperlink w:anchor="P250" w:history="1">
        <w:r w:rsidRPr="005F57AB">
          <w:rPr>
            <w:rFonts w:ascii="Cambria" w:hAnsi="Cambria"/>
            <w:sz w:val="20"/>
            <w:szCs w:val="20"/>
          </w:rPr>
          <w:t>пункта 26</w:t>
        </w:r>
      </w:hyperlink>
      <w:r w:rsidRPr="005F57AB">
        <w:rPr>
          <w:rFonts w:ascii="Cambria" w:hAnsi="Cambria"/>
          <w:sz w:val="20"/>
          <w:szCs w:val="20"/>
        </w:rPr>
        <w:t xml:space="preserve"> настоящего Порядка.</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xml:space="preserve">В составе затрат на приобретение транспортных услуг для i-ой муниципальной услуги учитываются следующие натуральные нормы потребления транспортных услуг в соответствии со значениями натуральных норм, определенных согласно </w:t>
      </w:r>
      <w:hyperlink w:anchor="P73" w:history="1">
        <w:r w:rsidRPr="005F57AB">
          <w:rPr>
            <w:rFonts w:ascii="Cambria" w:hAnsi="Cambria"/>
            <w:sz w:val="20"/>
            <w:szCs w:val="20"/>
          </w:rPr>
          <w:t>пункту 8</w:t>
        </w:r>
      </w:hyperlink>
      <w:r w:rsidRPr="005F57AB">
        <w:rPr>
          <w:rFonts w:ascii="Cambria" w:hAnsi="Cambria"/>
          <w:sz w:val="20"/>
          <w:szCs w:val="20"/>
        </w:rPr>
        <w:t xml:space="preserve"> настоящего Порядка, в том числе:</w:t>
      </w:r>
    </w:p>
    <w:p w:rsidR="00C9443A" w:rsidRPr="005F57AB" w:rsidRDefault="00C9443A" w:rsidP="00C9443A">
      <w:pPr>
        <w:jc w:val="both"/>
        <w:rPr>
          <w:rFonts w:ascii="Cambria" w:hAnsi="Cambria"/>
          <w:sz w:val="20"/>
          <w:szCs w:val="20"/>
        </w:rPr>
      </w:pPr>
      <w:r w:rsidRPr="005F57AB">
        <w:rPr>
          <w:rFonts w:ascii="Cambria" w:hAnsi="Cambria"/>
          <w:sz w:val="20"/>
          <w:szCs w:val="20"/>
        </w:rPr>
        <w:t>- доставки грузов;</w:t>
      </w:r>
    </w:p>
    <w:p w:rsidR="00C9443A" w:rsidRPr="005F57AB" w:rsidRDefault="00C9443A" w:rsidP="00C9443A">
      <w:pPr>
        <w:jc w:val="both"/>
        <w:rPr>
          <w:rFonts w:ascii="Cambria" w:hAnsi="Cambria"/>
          <w:sz w:val="20"/>
          <w:szCs w:val="20"/>
        </w:rPr>
      </w:pPr>
      <w:r w:rsidRPr="005F57AB">
        <w:rPr>
          <w:rFonts w:ascii="Cambria" w:hAnsi="Cambria"/>
          <w:sz w:val="20"/>
          <w:szCs w:val="20"/>
        </w:rPr>
        <w:t>- найма транспортных средств;</w:t>
      </w:r>
    </w:p>
    <w:p w:rsidR="00C9443A" w:rsidRPr="005F57AB" w:rsidRDefault="00C9443A" w:rsidP="00C9443A">
      <w:pPr>
        <w:jc w:val="both"/>
        <w:rPr>
          <w:rFonts w:ascii="Cambria" w:hAnsi="Cambria"/>
          <w:sz w:val="20"/>
          <w:szCs w:val="20"/>
        </w:rPr>
      </w:pPr>
      <w:r w:rsidRPr="005F57AB">
        <w:rPr>
          <w:rFonts w:ascii="Cambria" w:hAnsi="Cambria"/>
          <w:sz w:val="20"/>
          <w:szCs w:val="20"/>
        </w:rPr>
        <w:t>- иных транспортных услуг.</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24. Затраты на оплату труда с начислениями на выплаты по оплате труда работников, которые не принимают непосредственного участия в оказании i-ой муниципальной услуги, рассчитываются одним из следующих способов.</w:t>
      </w:r>
    </w:p>
    <w:p w:rsidR="00C9443A" w:rsidRPr="005F57AB" w:rsidRDefault="00C9443A" w:rsidP="00C9443A">
      <w:pPr>
        <w:jc w:val="both"/>
        <w:rPr>
          <w:rFonts w:ascii="Cambria" w:hAnsi="Cambria"/>
          <w:sz w:val="20"/>
          <w:szCs w:val="20"/>
        </w:rPr>
      </w:pPr>
      <w:r w:rsidRPr="005F57AB">
        <w:rPr>
          <w:rFonts w:ascii="Cambria" w:hAnsi="Cambria"/>
          <w:sz w:val="20"/>
          <w:szCs w:val="20"/>
        </w:rPr>
        <w:t>а) При первом способе применяется формула:</w:t>
      </w:r>
    </w:p>
    <w:p w:rsidR="00C9443A" w:rsidRPr="005F57AB" w:rsidRDefault="00C9443A" w:rsidP="00C9443A">
      <w:pPr>
        <w:jc w:val="both"/>
        <w:rPr>
          <w:rFonts w:ascii="Cambria" w:hAnsi="Cambria"/>
          <w:sz w:val="20"/>
          <w:szCs w:val="20"/>
        </w:rPr>
      </w:pPr>
    </w:p>
    <w:p w:rsidR="00C9443A" w:rsidRPr="005F57AB" w:rsidRDefault="00C9443A" w:rsidP="00C9443A">
      <w:pPr>
        <w:jc w:val="center"/>
        <w:rPr>
          <w:rFonts w:ascii="Cambria" w:hAnsi="Cambria"/>
          <w:sz w:val="20"/>
          <w:szCs w:val="20"/>
        </w:rPr>
      </w:pPr>
      <w:r w:rsidRPr="005F57AB">
        <w:rPr>
          <w:rFonts w:ascii="Cambria" w:hAnsi="Cambria"/>
          <w:sz w:val="20"/>
          <w:szCs w:val="20"/>
        </w:rPr>
        <w:t xml:space="preserve">(13) </w:t>
      </w:r>
      <w:r>
        <w:rPr>
          <w:rFonts w:ascii="Cambria" w:hAnsi="Cambria"/>
          <w:noProof/>
          <w:position w:val="-16"/>
          <w:sz w:val="20"/>
          <w:szCs w:val="20"/>
        </w:rPr>
        <w:drawing>
          <wp:inline distT="0" distB="0" distL="0" distR="0">
            <wp:extent cx="1619250" cy="257175"/>
            <wp:effectExtent l="0" t="0" r="0" b="9525"/>
            <wp:docPr id="16" name="Рисунок 16" descr="base_1_181768_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base_1_181768_116"/>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619250" cy="257175"/>
                    </a:xfrm>
                    <a:prstGeom prst="rect">
                      <a:avLst/>
                    </a:prstGeom>
                    <a:solidFill>
                      <a:srgbClr val="FFFFFF"/>
                    </a:solidFill>
                    <a:ln>
                      <a:noFill/>
                    </a:ln>
                  </pic:spPr>
                </pic:pic>
              </a:graphicData>
            </a:graphic>
          </wp:inline>
        </w:drawing>
      </w:r>
      <w:r w:rsidRPr="005F57AB">
        <w:rPr>
          <w:rFonts w:ascii="Cambria" w:hAnsi="Cambria"/>
          <w:sz w:val="20"/>
          <w:szCs w:val="20"/>
        </w:rPr>
        <w:t>, где:</w:t>
      </w:r>
    </w:p>
    <w:p w:rsidR="00C9443A" w:rsidRPr="005F57AB" w:rsidRDefault="00C9443A" w:rsidP="00C9443A">
      <w:pPr>
        <w:jc w:val="both"/>
        <w:rPr>
          <w:rFonts w:ascii="Cambria" w:hAnsi="Cambria"/>
          <w:sz w:val="20"/>
          <w:szCs w:val="20"/>
        </w:rPr>
      </w:pP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276225" cy="228600"/>
            <wp:effectExtent l="0" t="0" r="9525" b="0"/>
            <wp:docPr id="15" name="Рисунок 15" descr="base_1_181768_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base_1_181768_11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solidFill>
                      <a:srgbClr val="FFFFFF"/>
                    </a:solidFill>
                    <a:ln>
                      <a:noFill/>
                    </a:ln>
                  </pic:spPr>
                </pic:pic>
              </a:graphicData>
            </a:graphic>
          </wp:inline>
        </w:drawing>
      </w:r>
      <w:r w:rsidRPr="005F57AB">
        <w:rPr>
          <w:rFonts w:ascii="Cambria" w:hAnsi="Cambria"/>
          <w:sz w:val="20"/>
          <w:szCs w:val="20"/>
        </w:rPr>
        <w:t xml:space="preserve"> - значение натуральной нормы рабочего времени s-ого работника, который не принимает непосредственного участия в оказании муниципальной услуги, </w:t>
      </w:r>
      <w:proofErr w:type="gramStart"/>
      <w:r w:rsidRPr="005F57AB">
        <w:rPr>
          <w:rFonts w:ascii="Cambria" w:hAnsi="Cambria"/>
          <w:sz w:val="20"/>
          <w:szCs w:val="20"/>
        </w:rPr>
        <w:t>учитываемая</w:t>
      </w:r>
      <w:proofErr w:type="gramEnd"/>
      <w:r w:rsidRPr="005F57AB">
        <w:rPr>
          <w:rFonts w:ascii="Cambria" w:hAnsi="Cambria"/>
          <w:sz w:val="20"/>
          <w:szCs w:val="20"/>
        </w:rPr>
        <w:t xml:space="preserve"> при расчете базового норматива затрат на общехозяйственные нужды на оказание i-ой муниципальной услуги;</w:t>
      </w: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304800" cy="228600"/>
            <wp:effectExtent l="0" t="0" r="0" b="0"/>
            <wp:docPr id="14" name="Рисунок 14" descr="base_1_181768_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base_1_181768_11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5F57AB">
        <w:rPr>
          <w:rFonts w:ascii="Cambria" w:hAnsi="Cambria"/>
          <w:sz w:val="20"/>
          <w:szCs w:val="20"/>
        </w:rPr>
        <w:t xml:space="preserve"> - размер повременной (часовой, дневной, месячной, годовой) оплаты труда (с учетом окладов (должностных окладов), ставок заработной платы, выплат компенсационного и стимулирующего характера) с начислениями на выплаты по оплате труда s-ого работника, который не принимает непосредственного участия в оказании i-ой муниципальной услуги.</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xml:space="preserve">Размер повременной (часовой, дневной, месячной, годовой) оплаты труда с начислениями на выплаты по оплате труда s-ого работника, который не принимает непосредственного участия в оказании i-ой муниципальной услуги, определяется исходя из годового фонда оплаты труда и годового фонда рабочего времени указанного </w:t>
      </w:r>
      <w:proofErr w:type="gramStart"/>
      <w:r w:rsidRPr="005F57AB">
        <w:rPr>
          <w:rFonts w:ascii="Cambria" w:hAnsi="Cambria"/>
          <w:sz w:val="20"/>
          <w:szCs w:val="20"/>
        </w:rPr>
        <w:t>работника</w:t>
      </w:r>
      <w:proofErr w:type="gramEnd"/>
      <w:r w:rsidRPr="005F57AB">
        <w:rPr>
          <w:rFonts w:ascii="Cambria" w:hAnsi="Cambria"/>
          <w:sz w:val="20"/>
          <w:szCs w:val="20"/>
        </w:rPr>
        <w:t xml:space="preserve"> с учетом применяемого при формировании проекта бюджета поселения на очередной финансовый год и плановый период прогнозного индекса потребительских цен на конец соответствующего финансового года, определяемого в соответствии с прогнозом социально-экономического развития, разрабатываемым согласно </w:t>
      </w:r>
      <w:hyperlink r:id="rId62" w:history="1">
        <w:r w:rsidRPr="005F57AB">
          <w:rPr>
            <w:rFonts w:ascii="Cambria" w:hAnsi="Cambria"/>
            <w:sz w:val="20"/>
            <w:szCs w:val="20"/>
          </w:rPr>
          <w:t>статье 173</w:t>
        </w:r>
      </w:hyperlink>
      <w:r w:rsidRPr="005F57AB">
        <w:rPr>
          <w:rFonts w:ascii="Cambria" w:hAnsi="Cambria"/>
          <w:sz w:val="20"/>
          <w:szCs w:val="20"/>
        </w:rPr>
        <w:t xml:space="preserve"> Бюджетного кодекса Российской Федерации.</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xml:space="preserve">Годовой фонд оплаты труда и годовой фонд рабочего времени s-ого работника, который не принимает непосредственного участия в оказании муниципальной услуги, определяются в соответствии со значениями натуральных норм, применяемых согласно положениям </w:t>
      </w:r>
      <w:hyperlink w:anchor="P73" w:history="1">
        <w:r w:rsidRPr="005F57AB">
          <w:rPr>
            <w:rFonts w:ascii="Cambria" w:hAnsi="Cambria"/>
            <w:sz w:val="20"/>
            <w:szCs w:val="20"/>
          </w:rPr>
          <w:t>пункта 8</w:t>
        </w:r>
      </w:hyperlink>
      <w:r w:rsidRPr="005F57AB">
        <w:rPr>
          <w:rFonts w:ascii="Cambria" w:hAnsi="Cambria"/>
          <w:sz w:val="20"/>
          <w:szCs w:val="20"/>
        </w:rPr>
        <w:t xml:space="preserve"> настоящего порядка.</w:t>
      </w:r>
    </w:p>
    <w:p w:rsidR="00C9443A" w:rsidRPr="005F57AB" w:rsidRDefault="00C9443A" w:rsidP="00C9443A">
      <w:pPr>
        <w:ind w:firstLine="708"/>
        <w:jc w:val="both"/>
        <w:rPr>
          <w:rFonts w:ascii="Cambria" w:hAnsi="Cambria"/>
          <w:sz w:val="20"/>
          <w:szCs w:val="20"/>
        </w:rPr>
      </w:pPr>
      <w:proofErr w:type="gramStart"/>
      <w:r w:rsidRPr="005F57AB">
        <w:rPr>
          <w:rFonts w:ascii="Cambria" w:hAnsi="Cambria"/>
          <w:sz w:val="20"/>
          <w:szCs w:val="20"/>
        </w:rPr>
        <w:t>Отношение затрат на оплату труда с учетом начислений на выплаты по оплате труда работников, которые не принимают непосредственного участия в оказании i-ой муниципальной услуги, к затратам на оплату труда с начислениями на выплаты по оплате труда работников, непосредственно связанных с оказанием i-ой муниципальной услуги, не должно превышать показатели, установленные законодательством Российской Федерации.</w:t>
      </w:r>
      <w:proofErr w:type="gramEnd"/>
    </w:p>
    <w:p w:rsidR="00C9443A" w:rsidRPr="005F57AB" w:rsidRDefault="00C9443A" w:rsidP="00C9443A">
      <w:pPr>
        <w:jc w:val="both"/>
        <w:rPr>
          <w:rFonts w:ascii="Cambria" w:hAnsi="Cambria"/>
          <w:sz w:val="20"/>
          <w:szCs w:val="20"/>
        </w:rPr>
      </w:pPr>
      <w:r w:rsidRPr="005F57AB">
        <w:rPr>
          <w:rFonts w:ascii="Cambria" w:hAnsi="Cambria"/>
          <w:sz w:val="20"/>
          <w:szCs w:val="20"/>
        </w:rPr>
        <w:t>б) При втором способе применяется формула:</w:t>
      </w:r>
    </w:p>
    <w:p w:rsidR="00C9443A" w:rsidRPr="005F57AB" w:rsidRDefault="00C9443A" w:rsidP="00C9443A">
      <w:pPr>
        <w:jc w:val="both"/>
        <w:rPr>
          <w:rFonts w:ascii="Cambria" w:hAnsi="Cambria"/>
          <w:sz w:val="20"/>
          <w:szCs w:val="20"/>
        </w:rPr>
      </w:pPr>
    </w:p>
    <w:p w:rsidR="00C9443A" w:rsidRPr="005F57AB" w:rsidRDefault="00C9443A" w:rsidP="00C9443A">
      <w:pPr>
        <w:jc w:val="center"/>
        <w:rPr>
          <w:rFonts w:ascii="Cambria" w:hAnsi="Cambria"/>
          <w:sz w:val="20"/>
          <w:szCs w:val="20"/>
        </w:rPr>
      </w:pPr>
      <w:r w:rsidRPr="005F57AB">
        <w:rPr>
          <w:rFonts w:ascii="Cambria" w:hAnsi="Cambria"/>
          <w:sz w:val="20"/>
          <w:szCs w:val="20"/>
        </w:rPr>
        <w:t xml:space="preserve">(14) </w:t>
      </w:r>
      <w:r>
        <w:rPr>
          <w:rFonts w:ascii="Cambria" w:hAnsi="Cambria"/>
          <w:noProof/>
          <w:position w:val="-12"/>
          <w:sz w:val="20"/>
          <w:szCs w:val="20"/>
        </w:rPr>
        <w:drawing>
          <wp:inline distT="0" distB="0" distL="0" distR="0">
            <wp:extent cx="1181100" cy="257175"/>
            <wp:effectExtent l="0" t="0" r="0" b="9525"/>
            <wp:docPr id="13" name="Рисунок 13" descr="base_1_181768_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base_1_181768_11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181100" cy="257175"/>
                    </a:xfrm>
                    <a:prstGeom prst="rect">
                      <a:avLst/>
                    </a:prstGeom>
                    <a:solidFill>
                      <a:srgbClr val="FFFFFF"/>
                    </a:solidFill>
                    <a:ln>
                      <a:noFill/>
                    </a:ln>
                  </pic:spPr>
                </pic:pic>
              </a:graphicData>
            </a:graphic>
          </wp:inline>
        </w:drawing>
      </w:r>
      <w:r w:rsidRPr="005F57AB">
        <w:rPr>
          <w:rFonts w:ascii="Cambria" w:hAnsi="Cambria"/>
          <w:sz w:val="20"/>
          <w:szCs w:val="20"/>
        </w:rPr>
        <w:t>, где:</w:t>
      </w:r>
    </w:p>
    <w:p w:rsidR="00C9443A" w:rsidRPr="005F57AB" w:rsidRDefault="00C9443A" w:rsidP="00C9443A">
      <w:pPr>
        <w:jc w:val="both"/>
        <w:rPr>
          <w:rFonts w:ascii="Cambria" w:hAnsi="Cambria"/>
          <w:sz w:val="20"/>
          <w:szCs w:val="20"/>
        </w:rPr>
      </w:pP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314325" cy="228600"/>
            <wp:effectExtent l="0" t="0" r="9525" b="0"/>
            <wp:docPr id="12" name="Рисунок 12" descr="base_1_181768_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base_1_181768_12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5F57AB">
        <w:rPr>
          <w:rFonts w:ascii="Cambria" w:hAnsi="Cambria"/>
          <w:sz w:val="20"/>
          <w:szCs w:val="20"/>
        </w:rPr>
        <w:t xml:space="preserve"> - затраты на оплату труда с начислениями на выплаты по оплате труда работников, непосредственно связанных с оказанием i-ой муниципальной услуги;</w:t>
      </w:r>
    </w:p>
    <w:p w:rsidR="00C9443A" w:rsidRPr="005F57AB" w:rsidRDefault="00C9443A" w:rsidP="00C9443A">
      <w:pPr>
        <w:jc w:val="both"/>
        <w:rPr>
          <w:rFonts w:ascii="Cambria" w:hAnsi="Cambria"/>
          <w:sz w:val="20"/>
          <w:szCs w:val="20"/>
        </w:rPr>
      </w:pPr>
      <w:proofErr w:type="gramStart"/>
      <w:r w:rsidRPr="005F57AB">
        <w:rPr>
          <w:rFonts w:ascii="Cambria" w:hAnsi="Cambria"/>
          <w:sz w:val="20"/>
          <w:szCs w:val="20"/>
        </w:rPr>
        <w:t>a - установленная в соответствии с законодательством Российской Федерации предельная доля оплаты труда, определяемая как отношение затрат на оплату труда с начислениями на выплаты по оплате труда работников, которые не принимают непосредственного участия в оказании i-ой муниципальной услуги, к затратам на оплату труда с начислениями на выплаты по оплате труда работников, непосредственно связанных с оказанием i-ой муниципальной услуги.</w:t>
      </w:r>
      <w:proofErr w:type="gramEnd"/>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xml:space="preserve">25. Затраты на приобретение прочих работ и услуг на оказание i-ой муниципальной услуги в соответствии со значениями натуральных норм, определенных согласно </w:t>
      </w:r>
      <w:hyperlink w:anchor="P73" w:history="1">
        <w:r w:rsidRPr="005F57AB">
          <w:rPr>
            <w:rFonts w:ascii="Cambria" w:hAnsi="Cambria"/>
            <w:sz w:val="20"/>
            <w:szCs w:val="20"/>
          </w:rPr>
          <w:t>пункту 8</w:t>
        </w:r>
      </w:hyperlink>
      <w:r w:rsidRPr="005F57AB">
        <w:rPr>
          <w:rFonts w:ascii="Cambria" w:hAnsi="Cambria"/>
          <w:sz w:val="20"/>
          <w:szCs w:val="20"/>
        </w:rPr>
        <w:t xml:space="preserve"> настоящего Порядка, рассчитываются по формуле:</w:t>
      </w:r>
    </w:p>
    <w:p w:rsidR="00C9443A" w:rsidRPr="005F57AB" w:rsidRDefault="00C9443A" w:rsidP="00C9443A">
      <w:pPr>
        <w:jc w:val="both"/>
        <w:rPr>
          <w:rFonts w:ascii="Cambria" w:hAnsi="Cambria"/>
          <w:sz w:val="20"/>
          <w:szCs w:val="20"/>
        </w:rPr>
      </w:pPr>
    </w:p>
    <w:p w:rsidR="00C9443A" w:rsidRPr="005F57AB" w:rsidRDefault="00C9443A" w:rsidP="00C9443A">
      <w:pPr>
        <w:jc w:val="center"/>
        <w:rPr>
          <w:rFonts w:ascii="Cambria" w:hAnsi="Cambria"/>
          <w:sz w:val="20"/>
          <w:szCs w:val="20"/>
        </w:rPr>
      </w:pPr>
      <w:r w:rsidRPr="005F57AB">
        <w:rPr>
          <w:rFonts w:ascii="Cambria" w:hAnsi="Cambria"/>
          <w:sz w:val="20"/>
          <w:szCs w:val="20"/>
        </w:rPr>
        <w:t xml:space="preserve">(15) </w:t>
      </w:r>
      <w:r>
        <w:rPr>
          <w:rFonts w:ascii="Cambria" w:hAnsi="Cambria"/>
          <w:noProof/>
          <w:position w:val="-16"/>
          <w:sz w:val="20"/>
          <w:szCs w:val="20"/>
        </w:rPr>
        <w:drawing>
          <wp:inline distT="0" distB="0" distL="0" distR="0">
            <wp:extent cx="1657350" cy="257175"/>
            <wp:effectExtent l="0" t="0" r="0" b="9525"/>
            <wp:docPr id="11" name="Рисунок 11" descr="base_1_181768_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base_1_181768_12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657350" cy="257175"/>
                    </a:xfrm>
                    <a:prstGeom prst="rect">
                      <a:avLst/>
                    </a:prstGeom>
                    <a:solidFill>
                      <a:srgbClr val="FFFFFF"/>
                    </a:solidFill>
                    <a:ln>
                      <a:noFill/>
                    </a:ln>
                  </pic:spPr>
                </pic:pic>
              </a:graphicData>
            </a:graphic>
          </wp:inline>
        </w:drawing>
      </w:r>
      <w:r w:rsidRPr="005F57AB">
        <w:rPr>
          <w:rFonts w:ascii="Cambria" w:hAnsi="Cambria"/>
          <w:sz w:val="20"/>
          <w:szCs w:val="20"/>
        </w:rPr>
        <w:t>, где:</w:t>
      </w:r>
    </w:p>
    <w:p w:rsidR="00C9443A" w:rsidRPr="005F57AB" w:rsidRDefault="00C9443A" w:rsidP="00C9443A">
      <w:pPr>
        <w:jc w:val="both"/>
        <w:rPr>
          <w:rFonts w:ascii="Cambria" w:hAnsi="Cambria"/>
          <w:sz w:val="20"/>
          <w:szCs w:val="20"/>
        </w:rPr>
      </w:pP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295275" cy="228600"/>
            <wp:effectExtent l="0" t="0" r="9525" b="0"/>
            <wp:docPr id="10" name="Рисунок 10" descr="base_1_181768_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base_1_181768_12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solidFill>
                      <a:srgbClr val="FFFFFF"/>
                    </a:solidFill>
                    <a:ln>
                      <a:noFill/>
                    </a:ln>
                  </pic:spPr>
                </pic:pic>
              </a:graphicData>
            </a:graphic>
          </wp:inline>
        </w:drawing>
      </w:r>
      <w:r w:rsidRPr="005F57AB">
        <w:rPr>
          <w:rFonts w:ascii="Cambria" w:hAnsi="Cambria"/>
          <w:sz w:val="20"/>
          <w:szCs w:val="20"/>
        </w:rPr>
        <w:t xml:space="preserve"> - значение натуральной нормы потребления s-ой прочей работы или услуги, </w:t>
      </w:r>
      <w:proofErr w:type="gramStart"/>
      <w:r w:rsidRPr="005F57AB">
        <w:rPr>
          <w:rFonts w:ascii="Cambria" w:hAnsi="Cambria"/>
          <w:sz w:val="20"/>
          <w:szCs w:val="20"/>
        </w:rPr>
        <w:t>учитываемая</w:t>
      </w:r>
      <w:proofErr w:type="gramEnd"/>
      <w:r w:rsidRPr="005F57AB">
        <w:rPr>
          <w:rFonts w:ascii="Cambria" w:hAnsi="Cambria"/>
          <w:sz w:val="20"/>
          <w:szCs w:val="20"/>
        </w:rPr>
        <w:t xml:space="preserve"> при расчете базового норматива затрат на общехозяйственные нужды на оказание i-ой муниципальной услуги;</w:t>
      </w:r>
    </w:p>
    <w:p w:rsidR="00C9443A" w:rsidRPr="005F57AB" w:rsidRDefault="00C9443A" w:rsidP="00C9443A">
      <w:pPr>
        <w:jc w:val="both"/>
        <w:rPr>
          <w:rFonts w:ascii="Cambria" w:hAnsi="Cambria"/>
          <w:sz w:val="20"/>
          <w:szCs w:val="20"/>
        </w:rPr>
      </w:pPr>
      <w:r>
        <w:rPr>
          <w:rFonts w:ascii="Cambria" w:hAnsi="Cambria"/>
          <w:noProof/>
          <w:position w:val="-12"/>
          <w:sz w:val="20"/>
          <w:szCs w:val="20"/>
        </w:rPr>
        <w:drawing>
          <wp:inline distT="0" distB="0" distL="0" distR="0">
            <wp:extent cx="304800" cy="228600"/>
            <wp:effectExtent l="0" t="0" r="0" b="0"/>
            <wp:docPr id="9" name="Рисунок 9" descr="base_1_181768_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base_1_181768_12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5F57AB">
        <w:rPr>
          <w:rFonts w:ascii="Cambria" w:hAnsi="Cambria"/>
          <w:sz w:val="20"/>
          <w:szCs w:val="20"/>
        </w:rPr>
        <w:t xml:space="preserve"> - стоимость (цена, тариф) s-ой прочей работы или услуги, учитываемой при расчете базового норматива затрат на общехозяйственные нужды на оказание i-ой муниципальной услуги в соответствующем финансовом году.</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xml:space="preserve">Стоимость (цена, тариф) s-ой прочей работы или услуги, учитываемой при расчете базового норматива затрат на общехозяйственные нужды на оказание i-ой муниципальной услуги, определяется в соответствии с положениями </w:t>
      </w:r>
      <w:hyperlink w:anchor="P250" w:history="1">
        <w:r w:rsidRPr="005F57AB">
          <w:rPr>
            <w:rFonts w:ascii="Cambria" w:hAnsi="Cambria"/>
            <w:sz w:val="20"/>
            <w:szCs w:val="20"/>
          </w:rPr>
          <w:t>пункта 26</w:t>
        </w:r>
      </w:hyperlink>
      <w:r w:rsidRPr="005F57AB">
        <w:rPr>
          <w:rFonts w:ascii="Cambria" w:hAnsi="Cambria"/>
          <w:sz w:val="20"/>
          <w:szCs w:val="20"/>
        </w:rPr>
        <w:t xml:space="preserve"> настоящего Порядка.</w:t>
      </w:r>
    </w:p>
    <w:p w:rsidR="00C9443A" w:rsidRPr="005F57AB" w:rsidRDefault="00C9443A" w:rsidP="00C9443A">
      <w:pPr>
        <w:jc w:val="both"/>
        <w:rPr>
          <w:rFonts w:ascii="Cambria" w:hAnsi="Cambria"/>
          <w:sz w:val="20"/>
          <w:szCs w:val="20"/>
        </w:rPr>
      </w:pPr>
      <w:bookmarkStart w:id="6" w:name="P250"/>
      <w:bookmarkEnd w:id="6"/>
      <w:r w:rsidRPr="005F57AB">
        <w:rPr>
          <w:rFonts w:ascii="Cambria" w:hAnsi="Cambria"/>
          <w:sz w:val="20"/>
          <w:szCs w:val="20"/>
        </w:rPr>
        <w:t xml:space="preserve">         26. </w:t>
      </w:r>
      <w:proofErr w:type="gramStart"/>
      <w:r w:rsidRPr="005F57AB">
        <w:rPr>
          <w:rFonts w:ascii="Cambria" w:hAnsi="Cambria"/>
          <w:sz w:val="20"/>
          <w:szCs w:val="20"/>
        </w:rPr>
        <w:t xml:space="preserve">Стоимость материальных запасов, особо ценного движимого имущества, работ и услуг, учитываемых при определении базового норматива затрат на оказание i-ой муниципальной услуги, определяется на основании информации о рыночных ценах (тарифах) на идентичные, планируемые к приобретению материальные запасы, объекты особо ценного движимого имущества, работы и </w:t>
      </w:r>
      <w:r w:rsidRPr="005F57AB">
        <w:rPr>
          <w:rFonts w:ascii="Cambria" w:hAnsi="Cambria"/>
          <w:sz w:val="20"/>
          <w:szCs w:val="20"/>
        </w:rPr>
        <w:lastRenderedPageBreak/>
        <w:t>услуги, а при их отсутствии - на однородные материальные запасы, объекты особо ценного движимого имущества, работы и услуги</w:t>
      </w:r>
      <w:proofErr w:type="gramEnd"/>
      <w:r w:rsidRPr="005F57AB">
        <w:rPr>
          <w:rFonts w:ascii="Cambria" w:hAnsi="Cambria"/>
          <w:sz w:val="20"/>
          <w:szCs w:val="20"/>
        </w:rPr>
        <w:t xml:space="preserve">, с учетом прогнозного индекса потребительских цен на конец соответствующего финансового года. </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Определение значения идентичности и однородности материальных запасов, объектов особо ценного движимого имущества, работ и услуг, получение информации о рыночных ценах (тарифах) осуществляется в порядке, установленном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27. Отраслевой корректирующий коэффициент</w:t>
      </w:r>
      <w:proofErr w:type="gramStart"/>
      <w:r w:rsidRPr="005F57AB">
        <w:rPr>
          <w:rFonts w:ascii="Cambria" w:hAnsi="Cambria"/>
          <w:sz w:val="20"/>
          <w:szCs w:val="20"/>
        </w:rPr>
        <w:t xml:space="preserve"> (</w:t>
      </w:r>
      <w:r>
        <w:rPr>
          <w:rFonts w:ascii="Cambria" w:hAnsi="Cambria"/>
          <w:noProof/>
          <w:position w:val="-14"/>
          <w:sz w:val="20"/>
          <w:szCs w:val="20"/>
        </w:rPr>
        <w:drawing>
          <wp:inline distT="0" distB="0" distL="0" distR="0">
            <wp:extent cx="276225" cy="228600"/>
            <wp:effectExtent l="0" t="0" r="9525" b="0"/>
            <wp:docPr id="8" name="Рисунок 8" descr="base_1_181768_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base_1_181768_12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76225" cy="228600"/>
                    </a:xfrm>
                    <a:prstGeom prst="rect">
                      <a:avLst/>
                    </a:prstGeom>
                    <a:solidFill>
                      <a:srgbClr val="FFFFFF"/>
                    </a:solidFill>
                    <a:ln>
                      <a:noFill/>
                    </a:ln>
                  </pic:spPr>
                </pic:pic>
              </a:graphicData>
            </a:graphic>
          </wp:inline>
        </w:drawing>
      </w:r>
      <w:r w:rsidRPr="005F57AB">
        <w:rPr>
          <w:rFonts w:ascii="Cambria" w:hAnsi="Cambria"/>
          <w:sz w:val="20"/>
          <w:szCs w:val="20"/>
        </w:rPr>
        <w:t xml:space="preserve">) </w:t>
      </w:r>
      <w:proofErr w:type="gramEnd"/>
      <w:r w:rsidRPr="005F57AB">
        <w:rPr>
          <w:rFonts w:ascii="Cambria" w:hAnsi="Cambria"/>
          <w:sz w:val="20"/>
          <w:szCs w:val="20"/>
        </w:rPr>
        <w:t>рассчитывается к базовому нормативу затрат на оказание i-ой муниципальной услуги, исходя из соответствующих показателей отраслевой специфики.</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28. Территориальный корректирующий коэффициент устанавливается к базовому нормативу затрат на оказание i-ой муниципальной услуги, скорректированному на отраслевой коэффициент, и рассчитывается по формуле:</w:t>
      </w:r>
    </w:p>
    <w:p w:rsidR="00C9443A" w:rsidRPr="005F57AB" w:rsidRDefault="00C9443A" w:rsidP="00C9443A">
      <w:pPr>
        <w:jc w:val="both"/>
        <w:rPr>
          <w:rFonts w:ascii="Cambria" w:hAnsi="Cambria"/>
          <w:sz w:val="20"/>
          <w:szCs w:val="20"/>
        </w:rPr>
      </w:pPr>
    </w:p>
    <w:p w:rsidR="00C9443A" w:rsidRPr="005F57AB" w:rsidRDefault="00C9443A" w:rsidP="00C9443A">
      <w:pPr>
        <w:jc w:val="center"/>
        <w:rPr>
          <w:rFonts w:ascii="Cambria" w:hAnsi="Cambria"/>
          <w:sz w:val="20"/>
          <w:szCs w:val="20"/>
        </w:rPr>
      </w:pPr>
      <w:r w:rsidRPr="005F57AB">
        <w:rPr>
          <w:rFonts w:ascii="Cambria" w:hAnsi="Cambria"/>
          <w:sz w:val="20"/>
          <w:szCs w:val="20"/>
        </w:rPr>
        <w:t xml:space="preserve">(16) </w:t>
      </w:r>
      <w:r>
        <w:rPr>
          <w:rFonts w:ascii="Cambria" w:hAnsi="Cambria"/>
          <w:noProof/>
          <w:position w:val="-32"/>
          <w:sz w:val="20"/>
          <w:szCs w:val="20"/>
        </w:rPr>
        <w:drawing>
          <wp:inline distT="0" distB="0" distL="0" distR="0">
            <wp:extent cx="2495550" cy="523875"/>
            <wp:effectExtent l="0" t="0" r="0" b="9525"/>
            <wp:docPr id="7" name="Рисунок 7" descr="base_1_181768_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base_1_181768_125"/>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495550" cy="523875"/>
                    </a:xfrm>
                    <a:prstGeom prst="rect">
                      <a:avLst/>
                    </a:prstGeom>
                    <a:solidFill>
                      <a:srgbClr val="FFFFFF"/>
                    </a:solidFill>
                    <a:ln>
                      <a:noFill/>
                    </a:ln>
                  </pic:spPr>
                </pic:pic>
              </a:graphicData>
            </a:graphic>
          </wp:inline>
        </w:drawing>
      </w:r>
      <w:r w:rsidRPr="005F57AB">
        <w:rPr>
          <w:rFonts w:ascii="Cambria" w:hAnsi="Cambria"/>
          <w:sz w:val="20"/>
          <w:szCs w:val="20"/>
        </w:rPr>
        <w:t>, где:</w:t>
      </w:r>
    </w:p>
    <w:p w:rsidR="00C9443A" w:rsidRPr="005F57AB" w:rsidRDefault="00C9443A" w:rsidP="00C9443A">
      <w:pPr>
        <w:jc w:val="both"/>
        <w:rPr>
          <w:rFonts w:ascii="Cambria" w:hAnsi="Cambria"/>
          <w:sz w:val="20"/>
          <w:szCs w:val="20"/>
        </w:rPr>
      </w:pPr>
    </w:p>
    <w:p w:rsidR="00C9443A" w:rsidRPr="005F57AB" w:rsidRDefault="00C9443A" w:rsidP="00C9443A">
      <w:pPr>
        <w:jc w:val="both"/>
        <w:rPr>
          <w:rFonts w:ascii="Cambria" w:hAnsi="Cambria"/>
          <w:sz w:val="20"/>
          <w:szCs w:val="20"/>
        </w:rPr>
      </w:pPr>
      <w:r>
        <w:rPr>
          <w:rFonts w:ascii="Cambria" w:hAnsi="Cambria"/>
          <w:noProof/>
          <w:position w:val="-14"/>
          <w:sz w:val="20"/>
          <w:szCs w:val="20"/>
        </w:rPr>
        <w:drawing>
          <wp:inline distT="0" distB="0" distL="0" distR="0">
            <wp:extent cx="276225" cy="247650"/>
            <wp:effectExtent l="0" t="0" r="9525" b="0"/>
            <wp:docPr id="6" name="Рисунок 6" descr="base_1_181768_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base_1_181768_126"/>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solidFill>
                      <a:srgbClr val="FFFFFF"/>
                    </a:solidFill>
                    <a:ln>
                      <a:noFill/>
                    </a:ln>
                  </pic:spPr>
                </pic:pic>
              </a:graphicData>
            </a:graphic>
          </wp:inline>
        </w:drawing>
      </w:r>
      <w:r w:rsidRPr="005F57AB">
        <w:rPr>
          <w:rFonts w:ascii="Cambria" w:hAnsi="Cambria"/>
          <w:sz w:val="20"/>
          <w:szCs w:val="20"/>
        </w:rPr>
        <w:t xml:space="preserve"> - территориальный корректирующий коэффициент на оплату труда с начислениями на выплаты по оплате труда;</w:t>
      </w:r>
    </w:p>
    <w:p w:rsidR="00C9443A" w:rsidRPr="005F57AB" w:rsidRDefault="00C9443A" w:rsidP="00C9443A">
      <w:pPr>
        <w:jc w:val="both"/>
        <w:rPr>
          <w:rFonts w:ascii="Cambria" w:hAnsi="Cambria"/>
          <w:sz w:val="20"/>
          <w:szCs w:val="20"/>
        </w:rPr>
      </w:pPr>
      <w:r>
        <w:rPr>
          <w:rFonts w:ascii="Cambria" w:hAnsi="Cambria"/>
          <w:noProof/>
          <w:position w:val="-14"/>
          <w:sz w:val="20"/>
          <w:szCs w:val="20"/>
        </w:rPr>
        <w:drawing>
          <wp:inline distT="0" distB="0" distL="0" distR="0">
            <wp:extent cx="295275" cy="247650"/>
            <wp:effectExtent l="0" t="0" r="9525" b="0"/>
            <wp:docPr id="5" name="Рисунок 5" descr="base_1_181768_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base_1_181768_12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5F57AB">
        <w:rPr>
          <w:rFonts w:ascii="Cambria" w:hAnsi="Cambria"/>
          <w:sz w:val="20"/>
          <w:szCs w:val="20"/>
        </w:rPr>
        <w:t xml:space="preserve"> - территориальный корректирующий коэффициент на коммунальные услуги и на содержание недвижимого имущества.</w:t>
      </w:r>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xml:space="preserve">29. </w:t>
      </w:r>
      <w:proofErr w:type="gramStart"/>
      <w:r w:rsidRPr="005F57AB">
        <w:rPr>
          <w:rFonts w:ascii="Cambria" w:hAnsi="Cambria"/>
          <w:sz w:val="20"/>
          <w:szCs w:val="20"/>
        </w:rPr>
        <w:t>Территориальный корректирующий коэффициент на оплату труда с начислениями на выплаты по оплате труда (</w:t>
      </w:r>
      <w:r>
        <w:rPr>
          <w:rFonts w:ascii="Cambria" w:hAnsi="Cambria"/>
          <w:noProof/>
          <w:position w:val="-14"/>
          <w:sz w:val="20"/>
          <w:szCs w:val="20"/>
        </w:rPr>
        <w:drawing>
          <wp:inline distT="0" distB="0" distL="0" distR="0">
            <wp:extent cx="276225" cy="247650"/>
            <wp:effectExtent l="0" t="0" r="9525" b="0"/>
            <wp:docPr id="4" name="Рисунок 4" descr="base_1_181768_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base_1_181768_12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solidFill>
                      <a:srgbClr val="FFFFFF"/>
                    </a:solidFill>
                    <a:ln>
                      <a:noFill/>
                    </a:ln>
                  </pic:spPr>
                </pic:pic>
              </a:graphicData>
            </a:graphic>
          </wp:inline>
        </w:drawing>
      </w:r>
      <w:r w:rsidRPr="005F57AB">
        <w:rPr>
          <w:rFonts w:ascii="Cambria" w:hAnsi="Cambria"/>
          <w:sz w:val="20"/>
          <w:szCs w:val="20"/>
        </w:rPr>
        <w:t>) рассчитывается как соотношение между среднемесячной начисленной заработной платой в целом по экономике по муниципальному образованию, на территории которого оказывается услуга, и среднемесячной начисленной заработной платой в целом по экономике по муниципальному образованию, данные по которому использовались для определения базового норматива затрат на оказание i-ой муниципальной услуги.</w:t>
      </w:r>
      <w:proofErr w:type="gramEnd"/>
    </w:p>
    <w:p w:rsidR="00C9443A" w:rsidRPr="005F57AB" w:rsidRDefault="00C9443A" w:rsidP="00C9443A">
      <w:pPr>
        <w:ind w:firstLine="708"/>
        <w:jc w:val="both"/>
        <w:rPr>
          <w:rFonts w:ascii="Cambria" w:hAnsi="Cambria"/>
          <w:sz w:val="20"/>
          <w:szCs w:val="20"/>
        </w:rPr>
      </w:pPr>
      <w:r w:rsidRPr="005F57AB">
        <w:rPr>
          <w:rFonts w:ascii="Cambria" w:hAnsi="Cambria"/>
          <w:sz w:val="20"/>
          <w:szCs w:val="20"/>
        </w:rPr>
        <w:t xml:space="preserve">30. </w:t>
      </w:r>
      <w:proofErr w:type="gramStart"/>
      <w:r w:rsidRPr="005F57AB">
        <w:rPr>
          <w:rFonts w:ascii="Cambria" w:hAnsi="Cambria"/>
          <w:sz w:val="20"/>
          <w:szCs w:val="20"/>
        </w:rPr>
        <w:t>Территориальный корректирующий коэффициент на коммунальные услуги и на содержание недвижимого имущества (</w:t>
      </w:r>
      <w:r>
        <w:rPr>
          <w:rFonts w:ascii="Cambria" w:hAnsi="Cambria"/>
          <w:noProof/>
          <w:position w:val="-14"/>
          <w:sz w:val="20"/>
          <w:szCs w:val="20"/>
        </w:rPr>
        <w:drawing>
          <wp:inline distT="0" distB="0" distL="0" distR="0">
            <wp:extent cx="295275" cy="247650"/>
            <wp:effectExtent l="0" t="0" r="9525" b="0"/>
            <wp:docPr id="3" name="Рисунок 3" descr="base_1_181768_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base_1_181768_129"/>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95275" cy="247650"/>
                    </a:xfrm>
                    <a:prstGeom prst="rect">
                      <a:avLst/>
                    </a:prstGeom>
                    <a:solidFill>
                      <a:srgbClr val="FFFFFF"/>
                    </a:solidFill>
                    <a:ln>
                      <a:noFill/>
                    </a:ln>
                  </pic:spPr>
                </pic:pic>
              </a:graphicData>
            </a:graphic>
          </wp:inline>
        </w:drawing>
      </w:r>
      <w:r w:rsidRPr="005F57AB">
        <w:rPr>
          <w:rFonts w:ascii="Cambria" w:hAnsi="Cambria"/>
          <w:sz w:val="20"/>
          <w:szCs w:val="20"/>
        </w:rPr>
        <w:t>) рассчитывается как соотношение между суммой затрат на коммунальные услуги и на содержание объектов недвижимого имущества, необходимого для выполнения муниципального задания (в том числе затраты на арендные платежи), определяемыми в соответствии с натуральными нормами, ценами и тарифами на данные услуги по Крапивновскому сельскому поселению и суммой затрат на коммунальные услуги</w:t>
      </w:r>
      <w:proofErr w:type="gramEnd"/>
      <w:r w:rsidRPr="005F57AB">
        <w:rPr>
          <w:rFonts w:ascii="Cambria" w:hAnsi="Cambria"/>
          <w:sz w:val="20"/>
          <w:szCs w:val="20"/>
        </w:rPr>
        <w:t xml:space="preserve"> (</w:t>
      </w:r>
      <w:r>
        <w:rPr>
          <w:rFonts w:ascii="Cambria" w:hAnsi="Cambria"/>
          <w:noProof/>
          <w:position w:val="-12"/>
          <w:sz w:val="20"/>
          <w:szCs w:val="20"/>
        </w:rPr>
        <w:drawing>
          <wp:inline distT="0" distB="0" distL="0" distR="0">
            <wp:extent cx="304800" cy="228600"/>
            <wp:effectExtent l="0" t="0" r="0" b="0"/>
            <wp:docPr id="2" name="Рисунок 2" descr="base_1_181768_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base_1_181768_130"/>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5F57AB">
        <w:rPr>
          <w:rFonts w:ascii="Cambria" w:hAnsi="Cambria"/>
          <w:sz w:val="20"/>
          <w:szCs w:val="20"/>
        </w:rPr>
        <w:t>) и на содержание объектов недвижимого имущества, необходимого для выполнения муниципального задания (в том числе затраты на арендные платежи</w:t>
      </w:r>
      <w:proofErr w:type="gramStart"/>
      <w:r w:rsidRPr="005F57AB">
        <w:rPr>
          <w:rFonts w:ascii="Cambria" w:hAnsi="Cambria"/>
          <w:sz w:val="20"/>
          <w:szCs w:val="20"/>
        </w:rPr>
        <w:t>) (</w:t>
      </w:r>
      <w:r>
        <w:rPr>
          <w:rFonts w:ascii="Cambria" w:hAnsi="Cambria"/>
          <w:noProof/>
          <w:position w:val="-12"/>
          <w:sz w:val="20"/>
          <w:szCs w:val="20"/>
        </w:rPr>
        <w:drawing>
          <wp:inline distT="0" distB="0" distL="0" distR="0">
            <wp:extent cx="352425" cy="228600"/>
            <wp:effectExtent l="0" t="0" r="9525" b="0"/>
            <wp:docPr id="1" name="Рисунок 1" descr="base_1_181768_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base_1_181768_13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solidFill>
                      <a:srgbClr val="FFFFFF"/>
                    </a:solidFill>
                    <a:ln>
                      <a:noFill/>
                    </a:ln>
                  </pic:spPr>
                </pic:pic>
              </a:graphicData>
            </a:graphic>
          </wp:inline>
        </w:drawing>
      </w:r>
      <w:r w:rsidRPr="005F57AB">
        <w:rPr>
          <w:rFonts w:ascii="Cambria" w:hAnsi="Cambria"/>
          <w:sz w:val="20"/>
          <w:szCs w:val="20"/>
        </w:rPr>
        <w:t xml:space="preserve">) </w:t>
      </w:r>
      <w:proofErr w:type="gramEnd"/>
      <w:r w:rsidRPr="005F57AB">
        <w:rPr>
          <w:rFonts w:ascii="Cambria" w:hAnsi="Cambria"/>
          <w:sz w:val="20"/>
          <w:szCs w:val="20"/>
        </w:rPr>
        <w:t>по Крапивновскому сельскому поселению, данные по которому использовались для определения базового норматива затрат на оказание i-ой муниципальной услуги.</w:t>
      </w:r>
    </w:p>
    <w:p w:rsidR="00C9443A" w:rsidRPr="005F57AB" w:rsidRDefault="00C9443A" w:rsidP="00C9443A">
      <w:pPr>
        <w:ind w:right="-120"/>
        <w:jc w:val="right"/>
        <w:rPr>
          <w:rFonts w:ascii="Cambria" w:hAnsi="Cambria"/>
          <w:sz w:val="20"/>
          <w:szCs w:val="20"/>
        </w:rPr>
      </w:pPr>
      <w:r w:rsidRPr="005F57AB">
        <w:rPr>
          <w:rFonts w:ascii="Cambria" w:hAnsi="Cambria"/>
          <w:sz w:val="20"/>
          <w:szCs w:val="20"/>
        </w:rPr>
        <w:br w:type="page"/>
      </w:r>
      <w:r w:rsidRPr="005F57AB">
        <w:rPr>
          <w:rFonts w:ascii="Cambria" w:hAnsi="Cambria"/>
          <w:sz w:val="20"/>
          <w:szCs w:val="20"/>
        </w:rPr>
        <w:lastRenderedPageBreak/>
        <w:t>Приложение</w:t>
      </w:r>
    </w:p>
    <w:p w:rsidR="00C9443A" w:rsidRPr="005F57AB" w:rsidRDefault="00C9443A" w:rsidP="00C9443A">
      <w:pPr>
        <w:tabs>
          <w:tab w:val="left" w:pos="9360"/>
        </w:tabs>
        <w:ind w:right="-120" w:firstLine="708"/>
        <w:jc w:val="right"/>
        <w:rPr>
          <w:rFonts w:ascii="Cambria" w:hAnsi="Cambria"/>
          <w:sz w:val="20"/>
          <w:szCs w:val="20"/>
        </w:rPr>
      </w:pPr>
      <w:r w:rsidRPr="005F57AB">
        <w:rPr>
          <w:rFonts w:ascii="Cambria" w:hAnsi="Cambria"/>
          <w:sz w:val="20"/>
          <w:szCs w:val="20"/>
        </w:rPr>
        <w:t>к порядку определения нормативных затрат</w:t>
      </w:r>
    </w:p>
    <w:p w:rsidR="00C9443A" w:rsidRPr="005F57AB" w:rsidRDefault="00C9443A" w:rsidP="00C9443A">
      <w:pPr>
        <w:tabs>
          <w:tab w:val="left" w:pos="9360"/>
        </w:tabs>
        <w:ind w:right="-120" w:firstLine="708"/>
        <w:jc w:val="right"/>
        <w:rPr>
          <w:rFonts w:ascii="Cambria" w:hAnsi="Cambria"/>
          <w:sz w:val="20"/>
          <w:szCs w:val="20"/>
        </w:rPr>
      </w:pPr>
      <w:r w:rsidRPr="005F57AB">
        <w:rPr>
          <w:rFonts w:ascii="Cambria" w:hAnsi="Cambria"/>
          <w:sz w:val="20"/>
          <w:szCs w:val="20"/>
        </w:rPr>
        <w:t xml:space="preserve"> на оказание муниципальных услуг </w:t>
      </w:r>
      <w:proofErr w:type="gramStart"/>
      <w:r w:rsidRPr="005F57AB">
        <w:rPr>
          <w:rFonts w:ascii="Cambria" w:hAnsi="Cambria"/>
          <w:sz w:val="20"/>
          <w:szCs w:val="20"/>
        </w:rPr>
        <w:t>муниципальными</w:t>
      </w:r>
      <w:proofErr w:type="gramEnd"/>
      <w:r w:rsidRPr="005F57AB">
        <w:rPr>
          <w:rFonts w:ascii="Cambria" w:hAnsi="Cambria"/>
          <w:sz w:val="20"/>
          <w:szCs w:val="20"/>
        </w:rPr>
        <w:t xml:space="preserve"> </w:t>
      </w:r>
    </w:p>
    <w:p w:rsidR="00C9443A" w:rsidRPr="005F57AB" w:rsidRDefault="00C9443A" w:rsidP="00C9443A">
      <w:pPr>
        <w:tabs>
          <w:tab w:val="left" w:pos="9360"/>
        </w:tabs>
        <w:ind w:right="-120" w:firstLine="708"/>
        <w:jc w:val="right"/>
        <w:rPr>
          <w:rFonts w:ascii="Cambria" w:hAnsi="Cambria"/>
          <w:sz w:val="20"/>
          <w:szCs w:val="20"/>
        </w:rPr>
      </w:pPr>
      <w:r w:rsidRPr="005F57AB">
        <w:rPr>
          <w:rFonts w:ascii="Cambria" w:hAnsi="Cambria"/>
          <w:sz w:val="20"/>
          <w:szCs w:val="20"/>
        </w:rPr>
        <w:t>учреждениями Крапивновского сельского поселения,</w:t>
      </w:r>
    </w:p>
    <w:p w:rsidR="00C9443A" w:rsidRPr="005F57AB" w:rsidRDefault="00C9443A" w:rsidP="00C9443A">
      <w:pPr>
        <w:tabs>
          <w:tab w:val="left" w:pos="9360"/>
        </w:tabs>
        <w:ind w:right="-120"/>
        <w:jc w:val="right"/>
        <w:rPr>
          <w:rFonts w:ascii="Cambria" w:hAnsi="Cambria"/>
          <w:sz w:val="20"/>
          <w:szCs w:val="20"/>
        </w:rPr>
      </w:pPr>
      <w:proofErr w:type="gramStart"/>
      <w:r w:rsidRPr="005F57AB">
        <w:rPr>
          <w:rFonts w:ascii="Cambria" w:hAnsi="Cambria"/>
          <w:sz w:val="20"/>
          <w:szCs w:val="20"/>
        </w:rPr>
        <w:t>применяемых</w:t>
      </w:r>
      <w:proofErr w:type="gramEnd"/>
      <w:r w:rsidRPr="005F57AB">
        <w:rPr>
          <w:rFonts w:ascii="Cambria" w:hAnsi="Cambria"/>
          <w:sz w:val="20"/>
          <w:szCs w:val="20"/>
        </w:rPr>
        <w:t xml:space="preserve"> при расчете объема финансового обеспечения</w:t>
      </w:r>
    </w:p>
    <w:p w:rsidR="00C9443A" w:rsidRPr="005F57AB" w:rsidRDefault="00C9443A" w:rsidP="00C9443A">
      <w:pPr>
        <w:tabs>
          <w:tab w:val="left" w:pos="9360"/>
        </w:tabs>
        <w:ind w:right="-120"/>
        <w:jc w:val="right"/>
        <w:rPr>
          <w:rFonts w:ascii="Cambria" w:hAnsi="Cambria"/>
          <w:sz w:val="20"/>
          <w:szCs w:val="20"/>
        </w:rPr>
      </w:pPr>
      <w:r w:rsidRPr="005F57AB">
        <w:rPr>
          <w:rFonts w:ascii="Cambria" w:hAnsi="Cambria"/>
          <w:sz w:val="20"/>
          <w:szCs w:val="20"/>
        </w:rPr>
        <w:t xml:space="preserve"> выполнения муниципального задания на оказание </w:t>
      </w:r>
      <w:proofErr w:type="gramStart"/>
      <w:r w:rsidRPr="005F57AB">
        <w:rPr>
          <w:rFonts w:ascii="Cambria" w:hAnsi="Cambria"/>
          <w:sz w:val="20"/>
          <w:szCs w:val="20"/>
        </w:rPr>
        <w:t>муниципальных</w:t>
      </w:r>
      <w:proofErr w:type="gramEnd"/>
    </w:p>
    <w:p w:rsidR="00C9443A" w:rsidRPr="005F57AB" w:rsidRDefault="00C9443A" w:rsidP="00C9443A">
      <w:pPr>
        <w:tabs>
          <w:tab w:val="left" w:pos="9360"/>
        </w:tabs>
        <w:ind w:right="-120"/>
        <w:jc w:val="right"/>
        <w:rPr>
          <w:rFonts w:ascii="Cambria" w:hAnsi="Cambria"/>
          <w:sz w:val="20"/>
          <w:szCs w:val="20"/>
        </w:rPr>
      </w:pPr>
      <w:r w:rsidRPr="005F57AB">
        <w:rPr>
          <w:rFonts w:ascii="Cambria" w:hAnsi="Cambria"/>
          <w:sz w:val="20"/>
          <w:szCs w:val="20"/>
        </w:rPr>
        <w:t xml:space="preserve"> услуг (выполнение работ) муниципальными учреждениями</w:t>
      </w:r>
    </w:p>
    <w:p w:rsidR="00C9443A" w:rsidRPr="005F57AB" w:rsidRDefault="00C9443A" w:rsidP="00C9443A">
      <w:pPr>
        <w:tabs>
          <w:tab w:val="left" w:pos="9360"/>
        </w:tabs>
        <w:ind w:right="-120"/>
        <w:jc w:val="right"/>
        <w:rPr>
          <w:rFonts w:ascii="Cambria" w:hAnsi="Cambria"/>
          <w:sz w:val="20"/>
          <w:szCs w:val="20"/>
        </w:rPr>
      </w:pPr>
      <w:r w:rsidRPr="005F57AB">
        <w:rPr>
          <w:rFonts w:ascii="Cambria" w:hAnsi="Cambria"/>
          <w:sz w:val="20"/>
          <w:szCs w:val="20"/>
        </w:rPr>
        <w:t>Крапивновского сельского поселения</w:t>
      </w:r>
    </w:p>
    <w:p w:rsidR="00C9443A" w:rsidRPr="005F57AB" w:rsidRDefault="00C9443A" w:rsidP="00C9443A">
      <w:pPr>
        <w:jc w:val="center"/>
        <w:rPr>
          <w:rFonts w:ascii="Cambria" w:hAnsi="Cambria"/>
          <w:sz w:val="20"/>
          <w:szCs w:val="20"/>
        </w:rPr>
      </w:pPr>
      <w:bookmarkStart w:id="7" w:name="P284"/>
      <w:bookmarkEnd w:id="7"/>
    </w:p>
    <w:p w:rsidR="00C9443A" w:rsidRPr="005F57AB" w:rsidRDefault="00C9443A" w:rsidP="00C9443A">
      <w:pPr>
        <w:jc w:val="center"/>
        <w:rPr>
          <w:rFonts w:ascii="Cambria" w:hAnsi="Cambria"/>
          <w:sz w:val="20"/>
          <w:szCs w:val="20"/>
        </w:rPr>
      </w:pPr>
    </w:p>
    <w:p w:rsidR="00C9443A" w:rsidRPr="005F57AB" w:rsidRDefault="00C9443A" w:rsidP="00C9443A">
      <w:pPr>
        <w:jc w:val="center"/>
        <w:rPr>
          <w:rFonts w:ascii="Cambria" w:hAnsi="Cambria"/>
          <w:b/>
          <w:sz w:val="20"/>
          <w:szCs w:val="20"/>
        </w:rPr>
      </w:pPr>
      <w:r w:rsidRPr="005F57AB">
        <w:rPr>
          <w:rFonts w:ascii="Cambria" w:hAnsi="Cambria"/>
          <w:b/>
          <w:sz w:val="20"/>
          <w:szCs w:val="20"/>
        </w:rPr>
        <w:t>Значения</w:t>
      </w:r>
    </w:p>
    <w:p w:rsidR="00C9443A" w:rsidRPr="005F57AB" w:rsidRDefault="00C9443A" w:rsidP="00C9443A">
      <w:pPr>
        <w:jc w:val="center"/>
        <w:rPr>
          <w:rFonts w:ascii="Cambria" w:hAnsi="Cambria"/>
          <w:b/>
          <w:sz w:val="20"/>
          <w:szCs w:val="20"/>
        </w:rPr>
      </w:pPr>
      <w:r w:rsidRPr="005F57AB">
        <w:rPr>
          <w:rFonts w:ascii="Cambria" w:hAnsi="Cambria"/>
          <w:b/>
          <w:sz w:val="20"/>
          <w:szCs w:val="20"/>
        </w:rPr>
        <w:t>натуральных норм, необходимых для определения базовых</w:t>
      </w:r>
    </w:p>
    <w:p w:rsidR="00C9443A" w:rsidRPr="005F57AB" w:rsidRDefault="00C9443A" w:rsidP="00C9443A">
      <w:pPr>
        <w:jc w:val="center"/>
        <w:rPr>
          <w:rFonts w:ascii="Cambria" w:hAnsi="Cambria"/>
          <w:b/>
          <w:sz w:val="20"/>
          <w:szCs w:val="20"/>
        </w:rPr>
      </w:pPr>
      <w:r w:rsidRPr="005F57AB">
        <w:rPr>
          <w:rFonts w:ascii="Cambria" w:hAnsi="Cambria"/>
          <w:b/>
          <w:sz w:val="20"/>
          <w:szCs w:val="20"/>
        </w:rPr>
        <w:t>нормативов затрат на оказание муниципальных услуг</w:t>
      </w:r>
    </w:p>
    <w:p w:rsidR="00C9443A" w:rsidRPr="005F57AB" w:rsidRDefault="00C9443A" w:rsidP="00C9443A">
      <w:pPr>
        <w:jc w:val="center"/>
        <w:rPr>
          <w:rFonts w:ascii="Cambria" w:hAnsi="Cambria"/>
          <w:sz w:val="20"/>
          <w:szCs w:val="20"/>
        </w:rPr>
      </w:pPr>
      <w:r w:rsidRPr="005F57AB">
        <w:rPr>
          <w:rFonts w:ascii="Cambria" w:hAnsi="Cambria"/>
          <w:sz w:val="20"/>
          <w:szCs w:val="20"/>
        </w:rPr>
        <w:t xml:space="preserve"> </w:t>
      </w:r>
    </w:p>
    <w:p w:rsidR="00C9443A" w:rsidRPr="005F57AB" w:rsidRDefault="00C9443A" w:rsidP="00C9443A">
      <w:pPr>
        <w:jc w:val="center"/>
        <w:rPr>
          <w:rFonts w:ascii="Cambria" w:hAnsi="Cambria"/>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559"/>
        <w:gridCol w:w="1984"/>
        <w:gridCol w:w="1531"/>
        <w:gridCol w:w="1446"/>
        <w:gridCol w:w="1503"/>
      </w:tblGrid>
      <w:tr w:rsidR="00C9443A" w:rsidRPr="005F57AB" w:rsidTr="004C1C97">
        <w:tc>
          <w:tcPr>
            <w:tcW w:w="1985"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bookmarkStart w:id="8" w:name="P289"/>
            <w:bookmarkEnd w:id="8"/>
            <w:r w:rsidRPr="005F57AB">
              <w:rPr>
                <w:rFonts w:ascii="Cambria" w:hAnsi="Cambria"/>
                <w:sz w:val="20"/>
                <w:szCs w:val="20"/>
              </w:rPr>
              <w:t xml:space="preserve">Наименование муниципальной услуги </w:t>
            </w:r>
            <w:hyperlink w:anchor="P399" w:history="1">
              <w:r w:rsidRPr="005F57AB">
                <w:rPr>
                  <w:rFonts w:ascii="Cambria" w:hAnsi="Cambria"/>
                  <w:color w:val="0000FF"/>
                  <w:sz w:val="20"/>
                  <w:szCs w:val="20"/>
                </w:rPr>
                <w:t>&lt;*&gt;</w:t>
              </w:r>
            </w:hyperlink>
          </w:p>
        </w:tc>
        <w:tc>
          <w:tcPr>
            <w:tcW w:w="1559"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bookmarkStart w:id="9" w:name="P290"/>
            <w:bookmarkEnd w:id="9"/>
            <w:r w:rsidRPr="005F57AB">
              <w:rPr>
                <w:rFonts w:ascii="Cambria" w:hAnsi="Cambria"/>
                <w:sz w:val="20"/>
                <w:szCs w:val="20"/>
              </w:rPr>
              <w:t xml:space="preserve">Уникальный номер реестровой записи </w:t>
            </w:r>
            <w:hyperlink w:anchor="P400" w:history="1">
              <w:r w:rsidRPr="005F57AB">
                <w:rPr>
                  <w:rFonts w:ascii="Cambria" w:hAnsi="Cambria"/>
                  <w:color w:val="0000FF"/>
                  <w:sz w:val="20"/>
                  <w:szCs w:val="20"/>
                </w:rPr>
                <w:t>&lt;**&gt;</w:t>
              </w:r>
            </w:hyperlink>
          </w:p>
        </w:tc>
        <w:tc>
          <w:tcPr>
            <w:tcW w:w="1984"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bookmarkStart w:id="10" w:name="P291"/>
            <w:bookmarkEnd w:id="10"/>
            <w:r w:rsidRPr="005F57AB">
              <w:rPr>
                <w:rFonts w:ascii="Cambria" w:hAnsi="Cambria"/>
                <w:sz w:val="20"/>
                <w:szCs w:val="20"/>
              </w:rPr>
              <w:t xml:space="preserve">Наименование натуральной нормы </w:t>
            </w:r>
            <w:hyperlink w:anchor="P401" w:history="1">
              <w:r w:rsidRPr="005F57AB">
                <w:rPr>
                  <w:rFonts w:ascii="Cambria" w:hAnsi="Cambria"/>
                  <w:color w:val="0000FF"/>
                  <w:sz w:val="20"/>
                  <w:szCs w:val="20"/>
                </w:rPr>
                <w:t>&lt;***&gt;</w:t>
              </w:r>
            </w:hyperlink>
          </w:p>
        </w:tc>
        <w:tc>
          <w:tcPr>
            <w:tcW w:w="1531"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bookmarkStart w:id="11" w:name="P292"/>
            <w:bookmarkEnd w:id="11"/>
            <w:r w:rsidRPr="005F57AB">
              <w:rPr>
                <w:rFonts w:ascii="Cambria" w:hAnsi="Cambria"/>
                <w:sz w:val="20"/>
                <w:szCs w:val="20"/>
              </w:rPr>
              <w:t xml:space="preserve">Единица измерения натуральной нормы </w:t>
            </w:r>
            <w:hyperlink w:anchor="P402" w:history="1">
              <w:r w:rsidRPr="005F57AB">
                <w:rPr>
                  <w:rFonts w:ascii="Cambria" w:hAnsi="Cambria"/>
                  <w:color w:val="0000FF"/>
                  <w:sz w:val="20"/>
                  <w:szCs w:val="20"/>
                </w:rPr>
                <w:t>&lt;****&gt;</w:t>
              </w:r>
            </w:hyperlink>
          </w:p>
        </w:tc>
        <w:tc>
          <w:tcPr>
            <w:tcW w:w="1446"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bookmarkStart w:id="12" w:name="P293"/>
            <w:bookmarkEnd w:id="12"/>
            <w:r w:rsidRPr="005F57AB">
              <w:rPr>
                <w:rFonts w:ascii="Cambria" w:hAnsi="Cambria"/>
                <w:sz w:val="20"/>
                <w:szCs w:val="20"/>
              </w:rPr>
              <w:t xml:space="preserve">Значение натуральной нормы </w:t>
            </w:r>
            <w:hyperlink w:anchor="P403" w:history="1">
              <w:r w:rsidRPr="005F57AB">
                <w:rPr>
                  <w:rFonts w:ascii="Cambria" w:hAnsi="Cambria"/>
                  <w:color w:val="0000FF"/>
                  <w:sz w:val="20"/>
                  <w:szCs w:val="20"/>
                </w:rPr>
                <w:t>&lt;*****&gt;</w:t>
              </w:r>
            </w:hyperlink>
          </w:p>
        </w:tc>
        <w:tc>
          <w:tcPr>
            <w:tcW w:w="1503"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bookmarkStart w:id="13" w:name="P294"/>
            <w:bookmarkEnd w:id="13"/>
            <w:r w:rsidRPr="005F57AB">
              <w:rPr>
                <w:rFonts w:ascii="Cambria" w:hAnsi="Cambria"/>
                <w:sz w:val="20"/>
                <w:szCs w:val="20"/>
              </w:rPr>
              <w:t xml:space="preserve">Примечание </w:t>
            </w:r>
            <w:hyperlink w:anchor="P404" w:history="1">
              <w:r w:rsidRPr="005F57AB">
                <w:rPr>
                  <w:rFonts w:ascii="Cambria" w:hAnsi="Cambria"/>
                  <w:color w:val="0000FF"/>
                  <w:sz w:val="20"/>
                  <w:szCs w:val="20"/>
                </w:rPr>
                <w:t>&lt;******&gt;</w:t>
              </w:r>
            </w:hyperlink>
          </w:p>
        </w:tc>
      </w:tr>
      <w:tr w:rsidR="00C9443A" w:rsidRPr="005F57AB" w:rsidTr="004C1C97">
        <w:tc>
          <w:tcPr>
            <w:tcW w:w="1985"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r w:rsidRPr="005F57AB">
              <w:rPr>
                <w:rFonts w:ascii="Cambria" w:hAnsi="Cambria"/>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r w:rsidRPr="005F57AB">
              <w:rPr>
                <w:rFonts w:ascii="Cambria" w:hAnsi="Cambria"/>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r w:rsidRPr="005F57AB">
              <w:rPr>
                <w:rFonts w:ascii="Cambria" w:hAnsi="Cambria"/>
                <w:sz w:val="20"/>
                <w:szCs w:val="20"/>
              </w:rPr>
              <w:t>3</w:t>
            </w:r>
          </w:p>
        </w:tc>
        <w:tc>
          <w:tcPr>
            <w:tcW w:w="1531"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r w:rsidRPr="005F57AB">
              <w:rPr>
                <w:rFonts w:ascii="Cambria" w:hAnsi="Cambria"/>
                <w:sz w:val="20"/>
                <w:szCs w:val="20"/>
              </w:rPr>
              <w:t>4</w:t>
            </w:r>
          </w:p>
        </w:tc>
        <w:tc>
          <w:tcPr>
            <w:tcW w:w="1446"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r w:rsidRPr="005F57AB">
              <w:rPr>
                <w:rFonts w:ascii="Cambria" w:hAnsi="Cambria"/>
                <w:sz w:val="20"/>
                <w:szCs w:val="20"/>
              </w:rPr>
              <w:t>5</w:t>
            </w:r>
          </w:p>
        </w:tc>
        <w:tc>
          <w:tcPr>
            <w:tcW w:w="1503"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r w:rsidRPr="005F57AB">
              <w:rPr>
                <w:rFonts w:ascii="Cambria" w:hAnsi="Cambria"/>
                <w:sz w:val="20"/>
                <w:szCs w:val="20"/>
              </w:rPr>
              <w:t>6</w:t>
            </w:r>
          </w:p>
        </w:tc>
      </w:tr>
      <w:tr w:rsidR="00C9443A" w:rsidRPr="005F57AB" w:rsidTr="004C1C97">
        <w:tc>
          <w:tcPr>
            <w:tcW w:w="1985" w:type="dxa"/>
            <w:vMerge w:val="restart"/>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6464" w:type="dxa"/>
            <w:gridSpan w:val="4"/>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r w:rsidRPr="005F57AB">
              <w:rPr>
                <w:rFonts w:ascii="Cambria" w:hAnsi="Cambria"/>
                <w:sz w:val="20"/>
                <w:szCs w:val="20"/>
              </w:rPr>
              <w:t>1. Натуральные нормы, непосредственно связанные с оказанием муниципальной услуги</w:t>
            </w:r>
          </w:p>
        </w:tc>
      </w:tr>
      <w:tr w:rsidR="00C9443A" w:rsidRPr="005F57AB" w:rsidTr="004C1C97">
        <w:tc>
          <w:tcPr>
            <w:tcW w:w="1985"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6464" w:type="dxa"/>
            <w:gridSpan w:val="4"/>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r w:rsidRPr="005F57AB">
              <w:rPr>
                <w:rFonts w:ascii="Cambria" w:hAnsi="Cambria"/>
                <w:sz w:val="20"/>
                <w:szCs w:val="20"/>
              </w:rPr>
              <w:t>1.1. Работники, непосредственно связанные с оказанием муниципальной услуги</w:t>
            </w:r>
          </w:p>
        </w:tc>
      </w:tr>
      <w:tr w:rsidR="00C9443A" w:rsidRPr="005F57AB" w:rsidTr="004C1C97">
        <w:tc>
          <w:tcPr>
            <w:tcW w:w="1985"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31"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446"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03"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r>
      <w:tr w:rsidR="00C9443A" w:rsidRPr="005F57AB" w:rsidTr="004C1C97">
        <w:tc>
          <w:tcPr>
            <w:tcW w:w="1985"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31"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446"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03"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r>
      <w:tr w:rsidR="00C9443A" w:rsidRPr="005F57AB" w:rsidTr="004C1C97">
        <w:tc>
          <w:tcPr>
            <w:tcW w:w="1985"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6464" w:type="dxa"/>
            <w:gridSpan w:val="4"/>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r w:rsidRPr="005F57AB">
              <w:rPr>
                <w:rFonts w:ascii="Cambria" w:hAnsi="Cambria"/>
                <w:sz w:val="20"/>
                <w:szCs w:val="20"/>
              </w:rPr>
              <w:t>1.2. Материальные запасы и особо ценное движимое имущество, потребляемые (используемые) в процессе оказания муниципальной услуги</w:t>
            </w:r>
          </w:p>
        </w:tc>
      </w:tr>
      <w:tr w:rsidR="00C9443A" w:rsidRPr="005F57AB" w:rsidTr="004C1C97">
        <w:tc>
          <w:tcPr>
            <w:tcW w:w="1985"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31"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446"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03"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r>
      <w:tr w:rsidR="00C9443A" w:rsidRPr="005F57AB" w:rsidTr="004C1C97">
        <w:tc>
          <w:tcPr>
            <w:tcW w:w="1985"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31"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446"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03"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r>
      <w:tr w:rsidR="00C9443A" w:rsidRPr="005F57AB" w:rsidTr="004C1C97">
        <w:tc>
          <w:tcPr>
            <w:tcW w:w="1985"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6464" w:type="dxa"/>
            <w:gridSpan w:val="4"/>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r w:rsidRPr="005F57AB">
              <w:rPr>
                <w:rFonts w:ascii="Cambria" w:hAnsi="Cambria"/>
                <w:sz w:val="20"/>
                <w:szCs w:val="20"/>
              </w:rPr>
              <w:t>1.3. Иные натуральные нормы, непосредственно используемые в процессе оказания муниципальной услуги</w:t>
            </w:r>
          </w:p>
        </w:tc>
      </w:tr>
      <w:tr w:rsidR="00C9443A" w:rsidRPr="005F57AB" w:rsidTr="004C1C97">
        <w:tc>
          <w:tcPr>
            <w:tcW w:w="1985"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31"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446"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03"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r>
      <w:tr w:rsidR="00C9443A" w:rsidRPr="005F57AB" w:rsidTr="004C1C97">
        <w:tc>
          <w:tcPr>
            <w:tcW w:w="1985"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31"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446"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03"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r>
      <w:tr w:rsidR="00C9443A" w:rsidRPr="005F57AB" w:rsidTr="004C1C97">
        <w:tc>
          <w:tcPr>
            <w:tcW w:w="1985"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6464" w:type="dxa"/>
            <w:gridSpan w:val="4"/>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r w:rsidRPr="005F57AB">
              <w:rPr>
                <w:rFonts w:ascii="Cambria" w:hAnsi="Cambria"/>
                <w:sz w:val="20"/>
                <w:szCs w:val="20"/>
              </w:rPr>
              <w:t>2. Натуральные нормы на общехозяйственные нужды</w:t>
            </w:r>
          </w:p>
        </w:tc>
      </w:tr>
      <w:tr w:rsidR="00C9443A" w:rsidRPr="005F57AB" w:rsidTr="004C1C97">
        <w:tc>
          <w:tcPr>
            <w:tcW w:w="1985"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6464" w:type="dxa"/>
            <w:gridSpan w:val="4"/>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r w:rsidRPr="005F57AB">
              <w:rPr>
                <w:rFonts w:ascii="Cambria" w:hAnsi="Cambria"/>
                <w:sz w:val="20"/>
                <w:szCs w:val="20"/>
              </w:rPr>
              <w:t>2.1. Коммунальные услуги</w:t>
            </w:r>
          </w:p>
        </w:tc>
      </w:tr>
      <w:tr w:rsidR="00C9443A" w:rsidRPr="005F57AB" w:rsidTr="004C1C97">
        <w:tc>
          <w:tcPr>
            <w:tcW w:w="1985"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31"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446"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03"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r>
      <w:tr w:rsidR="00C9443A" w:rsidRPr="005F57AB" w:rsidTr="004C1C97">
        <w:tc>
          <w:tcPr>
            <w:tcW w:w="1985"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31"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446"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03"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r>
      <w:tr w:rsidR="00C9443A" w:rsidRPr="005F57AB" w:rsidTr="004C1C97">
        <w:tc>
          <w:tcPr>
            <w:tcW w:w="1985"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6464" w:type="dxa"/>
            <w:gridSpan w:val="4"/>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r w:rsidRPr="005F57AB">
              <w:rPr>
                <w:rFonts w:ascii="Cambria" w:hAnsi="Cambria"/>
                <w:sz w:val="20"/>
                <w:szCs w:val="20"/>
              </w:rPr>
              <w:t>2.2. Содержание объектов недвижимого имущества, необходимого для выполнения муниципального задания</w:t>
            </w:r>
          </w:p>
        </w:tc>
      </w:tr>
      <w:tr w:rsidR="00C9443A" w:rsidRPr="005F57AB" w:rsidTr="004C1C97">
        <w:tc>
          <w:tcPr>
            <w:tcW w:w="1985"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31"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446"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03"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r>
      <w:tr w:rsidR="00C9443A" w:rsidRPr="005F57AB" w:rsidTr="004C1C97">
        <w:tc>
          <w:tcPr>
            <w:tcW w:w="1985"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31"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446"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03"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r>
      <w:tr w:rsidR="00C9443A" w:rsidRPr="005F57AB" w:rsidTr="004C1C97">
        <w:tc>
          <w:tcPr>
            <w:tcW w:w="1985"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6464" w:type="dxa"/>
            <w:gridSpan w:val="4"/>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r w:rsidRPr="005F57AB">
              <w:rPr>
                <w:rFonts w:ascii="Cambria" w:hAnsi="Cambria"/>
                <w:sz w:val="20"/>
                <w:szCs w:val="20"/>
              </w:rPr>
              <w:t>2.3. Содержание объектов особо ценного движимого имущества, необходимого для выполнения муниципального задания</w:t>
            </w:r>
          </w:p>
        </w:tc>
      </w:tr>
      <w:tr w:rsidR="00C9443A" w:rsidRPr="005F57AB" w:rsidTr="004C1C97">
        <w:tc>
          <w:tcPr>
            <w:tcW w:w="1985"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31"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446"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03"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r>
      <w:tr w:rsidR="00C9443A" w:rsidRPr="005F57AB" w:rsidTr="004C1C97">
        <w:tc>
          <w:tcPr>
            <w:tcW w:w="1985"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31"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446"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03"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r>
      <w:tr w:rsidR="00C9443A" w:rsidRPr="005F57AB" w:rsidTr="004C1C97">
        <w:tc>
          <w:tcPr>
            <w:tcW w:w="1985"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6464" w:type="dxa"/>
            <w:gridSpan w:val="4"/>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r w:rsidRPr="005F57AB">
              <w:rPr>
                <w:rFonts w:ascii="Cambria" w:hAnsi="Cambria"/>
                <w:sz w:val="20"/>
                <w:szCs w:val="20"/>
              </w:rPr>
              <w:t>2.4. Услуги связи</w:t>
            </w:r>
          </w:p>
        </w:tc>
      </w:tr>
      <w:tr w:rsidR="00C9443A" w:rsidRPr="005F57AB" w:rsidTr="004C1C97">
        <w:tc>
          <w:tcPr>
            <w:tcW w:w="1985"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31"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446"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03"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r>
      <w:tr w:rsidR="00C9443A" w:rsidRPr="005F57AB" w:rsidTr="004C1C97">
        <w:tc>
          <w:tcPr>
            <w:tcW w:w="1985"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31"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446"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03"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r>
      <w:tr w:rsidR="00C9443A" w:rsidRPr="005F57AB" w:rsidTr="004C1C97">
        <w:tc>
          <w:tcPr>
            <w:tcW w:w="1985"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6464" w:type="dxa"/>
            <w:gridSpan w:val="4"/>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r w:rsidRPr="005F57AB">
              <w:rPr>
                <w:rFonts w:ascii="Cambria" w:hAnsi="Cambria"/>
                <w:sz w:val="20"/>
                <w:szCs w:val="20"/>
              </w:rPr>
              <w:t>2.5. Транспортные услуги</w:t>
            </w:r>
          </w:p>
        </w:tc>
      </w:tr>
      <w:tr w:rsidR="00C9443A" w:rsidRPr="005F57AB" w:rsidTr="004C1C97">
        <w:tc>
          <w:tcPr>
            <w:tcW w:w="1985"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31"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446"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03"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r>
      <w:tr w:rsidR="00C9443A" w:rsidRPr="005F57AB" w:rsidTr="004C1C97">
        <w:tc>
          <w:tcPr>
            <w:tcW w:w="1985"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31"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446"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03"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r>
      <w:tr w:rsidR="00C9443A" w:rsidRPr="005F57AB" w:rsidTr="004C1C97">
        <w:tc>
          <w:tcPr>
            <w:tcW w:w="1985"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6464" w:type="dxa"/>
            <w:gridSpan w:val="4"/>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r w:rsidRPr="005F57AB">
              <w:rPr>
                <w:rFonts w:ascii="Cambria" w:hAnsi="Cambria"/>
                <w:sz w:val="20"/>
                <w:szCs w:val="20"/>
              </w:rPr>
              <w:t>2.6. Работники, которые не принимают непосредственного участия в оказании муниципальной услуги</w:t>
            </w:r>
          </w:p>
        </w:tc>
      </w:tr>
      <w:tr w:rsidR="00C9443A" w:rsidRPr="005F57AB" w:rsidTr="004C1C97">
        <w:tc>
          <w:tcPr>
            <w:tcW w:w="1985"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31"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446"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03"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r>
      <w:tr w:rsidR="00C9443A" w:rsidRPr="005F57AB" w:rsidTr="004C1C97">
        <w:tc>
          <w:tcPr>
            <w:tcW w:w="1985"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31"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446"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03"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r>
      <w:tr w:rsidR="00C9443A" w:rsidRPr="005F57AB" w:rsidTr="004C1C97">
        <w:tc>
          <w:tcPr>
            <w:tcW w:w="1985"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6464" w:type="dxa"/>
            <w:gridSpan w:val="4"/>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r w:rsidRPr="005F57AB">
              <w:rPr>
                <w:rFonts w:ascii="Cambria" w:hAnsi="Cambria"/>
                <w:sz w:val="20"/>
                <w:szCs w:val="20"/>
              </w:rPr>
              <w:t>2.7. Прочие общехозяйственные нужды</w:t>
            </w:r>
          </w:p>
        </w:tc>
      </w:tr>
      <w:tr w:rsidR="00C9443A" w:rsidRPr="005F57AB" w:rsidTr="004C1C97">
        <w:tc>
          <w:tcPr>
            <w:tcW w:w="1985" w:type="dxa"/>
            <w:vMerge/>
            <w:tcBorders>
              <w:top w:val="single" w:sz="4" w:space="0" w:color="auto"/>
              <w:left w:val="single" w:sz="4" w:space="0" w:color="auto"/>
              <w:bottom w:val="nil"/>
              <w:right w:val="single" w:sz="4" w:space="0" w:color="auto"/>
            </w:tcBorders>
          </w:tcPr>
          <w:p w:rsidR="00C9443A" w:rsidRPr="005F57AB" w:rsidRDefault="00C9443A" w:rsidP="004C1C97">
            <w:pPr>
              <w:jc w:val="both"/>
              <w:rPr>
                <w:rFonts w:ascii="Cambria" w:hAnsi="Cambria"/>
                <w:sz w:val="20"/>
                <w:szCs w:val="20"/>
              </w:rPr>
            </w:pPr>
          </w:p>
        </w:tc>
        <w:tc>
          <w:tcPr>
            <w:tcW w:w="1559" w:type="dxa"/>
            <w:vMerge/>
            <w:tcBorders>
              <w:top w:val="single" w:sz="4" w:space="0" w:color="auto"/>
              <w:left w:val="single" w:sz="4" w:space="0" w:color="auto"/>
              <w:bottom w:val="nil"/>
              <w:right w:val="single" w:sz="4" w:space="0" w:color="auto"/>
            </w:tcBorders>
          </w:tcPr>
          <w:p w:rsidR="00C9443A" w:rsidRPr="005F57AB" w:rsidRDefault="00C9443A" w:rsidP="004C1C97">
            <w:pPr>
              <w:jc w:val="both"/>
              <w:rPr>
                <w:rFonts w:ascii="Cambria" w:hAnsi="Cambr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31"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446"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03"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r>
      <w:tr w:rsidR="00C9443A" w:rsidRPr="005F57AB" w:rsidTr="004C1C97">
        <w:tc>
          <w:tcPr>
            <w:tcW w:w="1985" w:type="dxa"/>
            <w:tcBorders>
              <w:top w:val="nil"/>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59" w:type="dxa"/>
            <w:tcBorders>
              <w:top w:val="nil"/>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31"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446"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03"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r>
      <w:tr w:rsidR="00C9443A" w:rsidRPr="005F57AB" w:rsidTr="004C1C97">
        <w:tc>
          <w:tcPr>
            <w:tcW w:w="1985"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59"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984"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31"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446"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c>
          <w:tcPr>
            <w:tcW w:w="1503" w:type="dxa"/>
            <w:tcBorders>
              <w:top w:val="single" w:sz="4" w:space="0" w:color="auto"/>
              <w:left w:val="single" w:sz="4" w:space="0" w:color="auto"/>
              <w:bottom w:val="single" w:sz="4" w:space="0" w:color="auto"/>
              <w:right w:val="single" w:sz="4" w:space="0" w:color="auto"/>
            </w:tcBorders>
          </w:tcPr>
          <w:p w:rsidR="00C9443A" w:rsidRPr="005F57AB" w:rsidRDefault="00C9443A" w:rsidP="004C1C97">
            <w:pPr>
              <w:jc w:val="both"/>
              <w:rPr>
                <w:rFonts w:ascii="Cambria" w:hAnsi="Cambria"/>
                <w:sz w:val="20"/>
                <w:szCs w:val="20"/>
              </w:rPr>
            </w:pPr>
          </w:p>
        </w:tc>
      </w:tr>
    </w:tbl>
    <w:p w:rsidR="00C9443A" w:rsidRPr="005F57AB" w:rsidRDefault="00C9443A" w:rsidP="00C9443A">
      <w:pPr>
        <w:jc w:val="both"/>
        <w:rPr>
          <w:rFonts w:ascii="Cambria" w:hAnsi="Cambria"/>
          <w:sz w:val="20"/>
          <w:szCs w:val="20"/>
        </w:rPr>
      </w:pPr>
    </w:p>
    <w:p w:rsidR="00C9443A" w:rsidRPr="005F57AB" w:rsidRDefault="00C9443A" w:rsidP="00C9443A">
      <w:pPr>
        <w:jc w:val="both"/>
        <w:rPr>
          <w:rFonts w:ascii="Cambria" w:hAnsi="Cambria"/>
          <w:sz w:val="20"/>
          <w:szCs w:val="20"/>
        </w:rPr>
      </w:pPr>
      <w:r w:rsidRPr="005F57AB">
        <w:rPr>
          <w:rFonts w:ascii="Cambria" w:hAnsi="Cambria"/>
          <w:sz w:val="20"/>
          <w:szCs w:val="20"/>
        </w:rPr>
        <w:t>--------------------------------</w:t>
      </w:r>
    </w:p>
    <w:p w:rsidR="00C9443A" w:rsidRPr="005F57AB" w:rsidRDefault="00C9443A" w:rsidP="00C9443A">
      <w:pPr>
        <w:jc w:val="both"/>
        <w:rPr>
          <w:rFonts w:ascii="Cambria" w:hAnsi="Cambria"/>
          <w:sz w:val="20"/>
          <w:szCs w:val="20"/>
        </w:rPr>
      </w:pPr>
      <w:bookmarkStart w:id="14" w:name="P399"/>
      <w:bookmarkEnd w:id="14"/>
      <w:r w:rsidRPr="005F57AB">
        <w:rPr>
          <w:rFonts w:ascii="Cambria" w:hAnsi="Cambria"/>
          <w:sz w:val="20"/>
          <w:szCs w:val="20"/>
        </w:rPr>
        <w:t xml:space="preserve">&lt;*&gt; В </w:t>
      </w:r>
      <w:hyperlink w:anchor="P289" w:history="1">
        <w:r w:rsidRPr="005F57AB">
          <w:rPr>
            <w:rFonts w:ascii="Cambria" w:hAnsi="Cambria"/>
            <w:color w:val="0000FF"/>
            <w:sz w:val="20"/>
            <w:szCs w:val="20"/>
          </w:rPr>
          <w:t>графе 1</w:t>
        </w:r>
      </w:hyperlink>
      <w:r w:rsidRPr="005F57AB">
        <w:rPr>
          <w:rFonts w:ascii="Cambria" w:hAnsi="Cambria"/>
          <w:sz w:val="20"/>
          <w:szCs w:val="20"/>
        </w:rPr>
        <w:t xml:space="preserve"> "Наименование муниципальной услуги" указывается наименование муниципальной услуги, для которой утверждается базовый норматив затрат.</w:t>
      </w:r>
    </w:p>
    <w:p w:rsidR="00C9443A" w:rsidRPr="005F57AB" w:rsidRDefault="00C9443A" w:rsidP="00C9443A">
      <w:pPr>
        <w:jc w:val="both"/>
        <w:rPr>
          <w:rFonts w:ascii="Cambria" w:hAnsi="Cambria"/>
          <w:sz w:val="20"/>
          <w:szCs w:val="20"/>
        </w:rPr>
      </w:pPr>
      <w:bookmarkStart w:id="15" w:name="P400"/>
      <w:bookmarkEnd w:id="15"/>
      <w:r w:rsidRPr="005F57AB">
        <w:rPr>
          <w:rFonts w:ascii="Cambria" w:hAnsi="Cambria"/>
          <w:sz w:val="20"/>
          <w:szCs w:val="20"/>
        </w:rPr>
        <w:t xml:space="preserve">&lt;**&gt; В </w:t>
      </w:r>
      <w:hyperlink w:anchor="P290" w:history="1">
        <w:r w:rsidRPr="005F57AB">
          <w:rPr>
            <w:rFonts w:ascii="Cambria" w:hAnsi="Cambria"/>
            <w:color w:val="0000FF"/>
            <w:sz w:val="20"/>
            <w:szCs w:val="20"/>
          </w:rPr>
          <w:t>графе 2</w:t>
        </w:r>
      </w:hyperlink>
      <w:r w:rsidRPr="005F57AB">
        <w:rPr>
          <w:rFonts w:ascii="Cambria" w:hAnsi="Cambria"/>
          <w:sz w:val="20"/>
          <w:szCs w:val="20"/>
        </w:rPr>
        <w:t xml:space="preserve"> "Уникальный номер реестровой записи" указывается уникальный номер реестровой записи муниципальной услуги, для которой рассчитывался базовый норматив затрат, в соответствии с базовым (отраслевым) перечнем государственных и муниципальных услуг и работ</w:t>
      </w:r>
      <w:bookmarkStart w:id="16" w:name="P401"/>
      <w:bookmarkEnd w:id="16"/>
      <w:r w:rsidRPr="005F57AB">
        <w:rPr>
          <w:rFonts w:ascii="Cambria" w:hAnsi="Cambria"/>
          <w:sz w:val="20"/>
          <w:szCs w:val="20"/>
        </w:rPr>
        <w:t>,</w:t>
      </w:r>
    </w:p>
    <w:p w:rsidR="00C9443A" w:rsidRPr="005F57AB" w:rsidRDefault="00C9443A" w:rsidP="00C9443A">
      <w:pPr>
        <w:jc w:val="both"/>
        <w:rPr>
          <w:rFonts w:ascii="Cambria" w:hAnsi="Cambria"/>
          <w:sz w:val="20"/>
          <w:szCs w:val="20"/>
        </w:rPr>
      </w:pPr>
      <w:r w:rsidRPr="005F57AB">
        <w:rPr>
          <w:rFonts w:ascii="Cambria" w:hAnsi="Cambria"/>
          <w:sz w:val="20"/>
          <w:szCs w:val="20"/>
        </w:rPr>
        <w:t xml:space="preserve">&lt;***&gt; В </w:t>
      </w:r>
      <w:hyperlink w:anchor="P291" w:history="1">
        <w:r w:rsidRPr="005F57AB">
          <w:rPr>
            <w:rFonts w:ascii="Cambria" w:hAnsi="Cambria"/>
            <w:color w:val="0000FF"/>
            <w:sz w:val="20"/>
            <w:szCs w:val="20"/>
          </w:rPr>
          <w:t>графе 3</w:t>
        </w:r>
      </w:hyperlink>
      <w:r w:rsidRPr="005F57AB">
        <w:rPr>
          <w:rFonts w:ascii="Cambria" w:hAnsi="Cambria"/>
          <w:sz w:val="20"/>
          <w:szCs w:val="20"/>
        </w:rPr>
        <w:t xml:space="preserve"> "Наименование натуральной нормы" указывается наименование натуральной нормы, используемой для оказания муниципальной услуги  (рабочее время работников, материальные запасы, особо ценное движимое имущество, топливо, электроэнергия и другие ресурсы, используемые для оказания муниципальной услуги</w:t>
      </w:r>
      <w:proofErr w:type="gramStart"/>
      <w:r w:rsidRPr="005F57AB">
        <w:rPr>
          <w:rFonts w:ascii="Cambria" w:hAnsi="Cambria"/>
          <w:sz w:val="20"/>
          <w:szCs w:val="20"/>
        </w:rPr>
        <w:t xml:space="preserve"> )</w:t>
      </w:r>
      <w:proofErr w:type="gramEnd"/>
      <w:r w:rsidRPr="005F57AB">
        <w:rPr>
          <w:rFonts w:ascii="Cambria" w:hAnsi="Cambria"/>
          <w:sz w:val="20"/>
          <w:szCs w:val="20"/>
        </w:rPr>
        <w:t>.</w:t>
      </w:r>
    </w:p>
    <w:p w:rsidR="00C9443A" w:rsidRPr="005F57AB" w:rsidRDefault="00C9443A" w:rsidP="00C9443A">
      <w:pPr>
        <w:jc w:val="both"/>
        <w:rPr>
          <w:rFonts w:ascii="Cambria" w:hAnsi="Cambria"/>
          <w:sz w:val="20"/>
          <w:szCs w:val="20"/>
        </w:rPr>
      </w:pPr>
      <w:bookmarkStart w:id="17" w:name="P402"/>
      <w:bookmarkEnd w:id="17"/>
      <w:proofErr w:type="gramStart"/>
      <w:r w:rsidRPr="005F57AB">
        <w:rPr>
          <w:rFonts w:ascii="Cambria" w:hAnsi="Cambria"/>
          <w:sz w:val="20"/>
          <w:szCs w:val="20"/>
        </w:rPr>
        <w:t xml:space="preserve">&lt;****&gt; В </w:t>
      </w:r>
      <w:hyperlink w:anchor="P292" w:history="1">
        <w:r w:rsidRPr="005F57AB">
          <w:rPr>
            <w:rFonts w:ascii="Cambria" w:hAnsi="Cambria"/>
            <w:color w:val="0000FF"/>
            <w:sz w:val="20"/>
            <w:szCs w:val="20"/>
          </w:rPr>
          <w:t>графе 4</w:t>
        </w:r>
      </w:hyperlink>
      <w:r w:rsidRPr="005F57AB">
        <w:rPr>
          <w:rFonts w:ascii="Cambria" w:hAnsi="Cambria"/>
          <w:sz w:val="20"/>
          <w:szCs w:val="20"/>
        </w:rPr>
        <w:t xml:space="preserve"> "Единица измерения натуральной нормы" указывается единица, используемая для измерения натуральной нормы (единицы, штуки, Гкал, кВт-ч, куб. м, кв. м, комплекты, штатные единицы, часы и другие единицы измерения).</w:t>
      </w:r>
      <w:proofErr w:type="gramEnd"/>
    </w:p>
    <w:p w:rsidR="00C9443A" w:rsidRPr="005F57AB" w:rsidRDefault="00C9443A" w:rsidP="00C9443A">
      <w:pPr>
        <w:jc w:val="both"/>
        <w:rPr>
          <w:rFonts w:ascii="Cambria" w:hAnsi="Cambria"/>
          <w:sz w:val="20"/>
          <w:szCs w:val="20"/>
        </w:rPr>
      </w:pPr>
      <w:bookmarkStart w:id="18" w:name="P403"/>
      <w:bookmarkEnd w:id="18"/>
      <w:r w:rsidRPr="005F57AB">
        <w:rPr>
          <w:rFonts w:ascii="Cambria" w:hAnsi="Cambria"/>
          <w:sz w:val="20"/>
          <w:szCs w:val="20"/>
        </w:rPr>
        <w:t xml:space="preserve">&lt;*****&gt; В </w:t>
      </w:r>
      <w:hyperlink w:anchor="P293" w:history="1">
        <w:r w:rsidRPr="005F57AB">
          <w:rPr>
            <w:rFonts w:ascii="Cambria" w:hAnsi="Cambria"/>
            <w:color w:val="0000FF"/>
            <w:sz w:val="20"/>
            <w:szCs w:val="20"/>
          </w:rPr>
          <w:t>графе 5</w:t>
        </w:r>
      </w:hyperlink>
      <w:r w:rsidRPr="005F57AB">
        <w:rPr>
          <w:rFonts w:ascii="Cambria" w:hAnsi="Cambria"/>
          <w:sz w:val="20"/>
          <w:szCs w:val="20"/>
        </w:rPr>
        <w:t xml:space="preserve"> "Значение натуральной нормы" указываются значения натуральных норм, установленных стандартами оказания услуги (в случае их отсутствия указываются значения натуральных норм, определенные для муниципальной услуги, оказываемой муниципальным учреждением, по методу наиболее эффективного учреждения, либо по медианному методу).</w:t>
      </w:r>
    </w:p>
    <w:p w:rsidR="00C9443A" w:rsidRPr="005F57AB" w:rsidRDefault="00C9443A" w:rsidP="00C9443A">
      <w:pPr>
        <w:jc w:val="both"/>
        <w:rPr>
          <w:rFonts w:ascii="Cambria" w:hAnsi="Cambria"/>
          <w:sz w:val="20"/>
          <w:szCs w:val="20"/>
        </w:rPr>
      </w:pPr>
      <w:bookmarkStart w:id="19" w:name="P404"/>
      <w:bookmarkEnd w:id="19"/>
      <w:r w:rsidRPr="005F57AB">
        <w:rPr>
          <w:rFonts w:ascii="Cambria" w:hAnsi="Cambria"/>
          <w:sz w:val="20"/>
          <w:szCs w:val="20"/>
        </w:rPr>
        <w:t xml:space="preserve">&lt;******&gt; В </w:t>
      </w:r>
      <w:hyperlink w:anchor="P294" w:history="1">
        <w:r w:rsidRPr="005F57AB">
          <w:rPr>
            <w:rFonts w:ascii="Cambria" w:hAnsi="Cambria"/>
            <w:color w:val="0000FF"/>
            <w:sz w:val="20"/>
            <w:szCs w:val="20"/>
          </w:rPr>
          <w:t>графе 6</w:t>
        </w:r>
      </w:hyperlink>
      <w:r w:rsidRPr="005F57AB">
        <w:rPr>
          <w:rFonts w:ascii="Cambria" w:hAnsi="Cambria"/>
          <w:sz w:val="20"/>
          <w:szCs w:val="20"/>
        </w:rPr>
        <w:t xml:space="preserve"> "Примечание" в обязательном порядке указывается источник значения натуральной нормы (нормативный правовой акт (вид, дата, номер), утверждающий стандарт оказания услуги, а при его отсутствии слова "Метод наиболее эффективного учреждения" либо слова "Медианный метод").</w:t>
      </w:r>
    </w:p>
    <w:p w:rsidR="00E9672B" w:rsidRDefault="00C9443A">
      <w:bookmarkStart w:id="20" w:name="_GoBack"/>
      <w:bookmarkEnd w:id="20"/>
    </w:p>
    <w:sectPr w:rsidR="00E967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3A"/>
    <w:rsid w:val="00413CC0"/>
    <w:rsid w:val="00B86B61"/>
    <w:rsid w:val="00C94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43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443A"/>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rsid w:val="00C9443A"/>
    <w:rPr>
      <w:rFonts w:ascii="Arial" w:eastAsia="Times New Roman" w:hAnsi="Arial" w:cs="Arial"/>
      <w:sz w:val="20"/>
      <w:szCs w:val="20"/>
    </w:rPr>
  </w:style>
  <w:style w:type="paragraph" w:customStyle="1" w:styleId="ConsPlusTitle">
    <w:name w:val="ConsPlusTitle"/>
    <w:rsid w:val="00C944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Body Text 2"/>
    <w:basedOn w:val="a"/>
    <w:link w:val="20"/>
    <w:rsid w:val="00C9443A"/>
    <w:pPr>
      <w:spacing w:after="120" w:line="480" w:lineRule="auto"/>
    </w:pPr>
    <w:rPr>
      <w:rFonts w:eastAsia="Times New Roman"/>
    </w:rPr>
  </w:style>
  <w:style w:type="character" w:customStyle="1" w:styleId="20">
    <w:name w:val="Основной текст 2 Знак"/>
    <w:basedOn w:val="a0"/>
    <w:link w:val="2"/>
    <w:rsid w:val="00C9443A"/>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9443A"/>
    <w:rPr>
      <w:rFonts w:ascii="Tahoma" w:hAnsi="Tahoma" w:cs="Tahoma"/>
      <w:sz w:val="16"/>
      <w:szCs w:val="16"/>
    </w:rPr>
  </w:style>
  <w:style w:type="character" w:customStyle="1" w:styleId="a4">
    <w:name w:val="Текст выноски Знак"/>
    <w:basedOn w:val="a0"/>
    <w:link w:val="a3"/>
    <w:uiPriority w:val="99"/>
    <w:semiHidden/>
    <w:rsid w:val="00C9443A"/>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43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9443A"/>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rsid w:val="00C9443A"/>
    <w:rPr>
      <w:rFonts w:ascii="Arial" w:eastAsia="Times New Roman" w:hAnsi="Arial" w:cs="Arial"/>
      <w:sz w:val="20"/>
      <w:szCs w:val="20"/>
    </w:rPr>
  </w:style>
  <w:style w:type="paragraph" w:customStyle="1" w:styleId="ConsPlusTitle">
    <w:name w:val="ConsPlusTitle"/>
    <w:rsid w:val="00C944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
    <w:name w:val="Body Text 2"/>
    <w:basedOn w:val="a"/>
    <w:link w:val="20"/>
    <w:rsid w:val="00C9443A"/>
    <w:pPr>
      <w:spacing w:after="120" w:line="480" w:lineRule="auto"/>
    </w:pPr>
    <w:rPr>
      <w:rFonts w:eastAsia="Times New Roman"/>
    </w:rPr>
  </w:style>
  <w:style w:type="character" w:customStyle="1" w:styleId="20">
    <w:name w:val="Основной текст 2 Знак"/>
    <w:basedOn w:val="a0"/>
    <w:link w:val="2"/>
    <w:rsid w:val="00C9443A"/>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9443A"/>
    <w:rPr>
      <w:rFonts w:ascii="Tahoma" w:hAnsi="Tahoma" w:cs="Tahoma"/>
      <w:sz w:val="16"/>
      <w:szCs w:val="16"/>
    </w:rPr>
  </w:style>
  <w:style w:type="character" w:customStyle="1" w:styleId="a4">
    <w:name w:val="Текст выноски Знак"/>
    <w:basedOn w:val="a0"/>
    <w:link w:val="a3"/>
    <w:uiPriority w:val="99"/>
    <w:semiHidden/>
    <w:rsid w:val="00C9443A"/>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4.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image" Target="media/image39.wmf"/><Relationship Id="rId50" Type="http://schemas.openxmlformats.org/officeDocument/2006/relationships/image" Target="media/image42.wmf"/><Relationship Id="rId55" Type="http://schemas.openxmlformats.org/officeDocument/2006/relationships/image" Target="media/image47.wmf"/><Relationship Id="rId63" Type="http://schemas.openxmlformats.org/officeDocument/2006/relationships/image" Target="media/image54.wmf"/><Relationship Id="rId68" Type="http://schemas.openxmlformats.org/officeDocument/2006/relationships/image" Target="media/image59.wmf"/><Relationship Id="rId7" Type="http://schemas.openxmlformats.org/officeDocument/2006/relationships/hyperlink" Target="consultantplus://offline/ref=804DFCCD05883F2B19D5AC4B5E064E8C7591F75E19EC872BA1644C1FEC5738B77A3DA7D794CEF6t5G" TargetMode="External"/><Relationship Id="rId71" Type="http://schemas.openxmlformats.org/officeDocument/2006/relationships/image" Target="media/image62.wmf"/><Relationship Id="rId2" Type="http://schemas.microsoft.com/office/2007/relationships/stylesWithEffects" Target="stylesWithEffects.xml"/><Relationship Id="rId16" Type="http://schemas.openxmlformats.org/officeDocument/2006/relationships/image" Target="media/image9.wmf"/><Relationship Id="rId29" Type="http://schemas.openxmlformats.org/officeDocument/2006/relationships/image" Target="media/image21.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image" Target="media/image45.wmf"/><Relationship Id="rId58" Type="http://schemas.openxmlformats.org/officeDocument/2006/relationships/image" Target="media/image50.wmf"/><Relationship Id="rId66" Type="http://schemas.openxmlformats.org/officeDocument/2006/relationships/image" Target="media/image57.wmf"/><Relationship Id="rId74" Type="http://schemas.openxmlformats.org/officeDocument/2006/relationships/fontTable" Target="fontTable.xml"/><Relationship Id="rId5" Type="http://schemas.openxmlformats.org/officeDocument/2006/relationships/hyperlink" Target="consultantplus://offline/ref=804DFCCD05883F2B19D5AC4B5E064E8C7591F75E19EC872BA1644C1FEC5738B77A3DA7D591C6F6t4G" TargetMode="Externa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image" Target="media/image41.wmf"/><Relationship Id="rId57" Type="http://schemas.openxmlformats.org/officeDocument/2006/relationships/image" Target="media/image49.wmf"/><Relationship Id="rId61" Type="http://schemas.openxmlformats.org/officeDocument/2006/relationships/image" Target="media/image53.wmf"/><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image" Target="media/image44.wmf"/><Relationship Id="rId60" Type="http://schemas.openxmlformats.org/officeDocument/2006/relationships/image" Target="media/image52.wmf"/><Relationship Id="rId65" Type="http://schemas.openxmlformats.org/officeDocument/2006/relationships/image" Target="media/image56.wmf"/><Relationship Id="rId73" Type="http://schemas.openxmlformats.org/officeDocument/2006/relationships/image" Target="media/image64.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image" Target="media/image40.wmf"/><Relationship Id="rId56" Type="http://schemas.openxmlformats.org/officeDocument/2006/relationships/image" Target="media/image48.wmf"/><Relationship Id="rId64" Type="http://schemas.openxmlformats.org/officeDocument/2006/relationships/image" Target="media/image55.wmf"/><Relationship Id="rId69" Type="http://schemas.openxmlformats.org/officeDocument/2006/relationships/image" Target="media/image60.wmf"/><Relationship Id="rId8" Type="http://schemas.openxmlformats.org/officeDocument/2006/relationships/image" Target="media/image1.wmf"/><Relationship Id="rId51" Type="http://schemas.openxmlformats.org/officeDocument/2006/relationships/image" Target="media/image43.wmf"/><Relationship Id="rId72" Type="http://schemas.openxmlformats.org/officeDocument/2006/relationships/image" Target="media/image63.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hyperlink" Target="consultantplus://offline/ref=804DFCCD05883F2B19D5AC4B5E064E8C7591F75E19EC872BA1644C1FEC5738B77A3DA7D797C4625AF9tBG" TargetMode="External"/><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image" Target="media/image38.wmf"/><Relationship Id="rId59" Type="http://schemas.openxmlformats.org/officeDocument/2006/relationships/image" Target="media/image51.wmf"/><Relationship Id="rId67" Type="http://schemas.openxmlformats.org/officeDocument/2006/relationships/image" Target="media/image58.wmf"/><Relationship Id="rId20" Type="http://schemas.openxmlformats.org/officeDocument/2006/relationships/image" Target="media/image13.wmf"/><Relationship Id="rId41" Type="http://schemas.openxmlformats.org/officeDocument/2006/relationships/image" Target="media/image33.wmf"/><Relationship Id="rId54" Type="http://schemas.openxmlformats.org/officeDocument/2006/relationships/image" Target="media/image46.wmf"/><Relationship Id="rId62" Type="http://schemas.openxmlformats.org/officeDocument/2006/relationships/hyperlink" Target="consultantplus://offline/ref=804DFCCD05883F2B19D5AC4B5E064E8C7591F75E19EC872BA1644C1FEC5738B77A3DA7D797C4625AF9tBG" TargetMode="External"/><Relationship Id="rId70" Type="http://schemas.openxmlformats.org/officeDocument/2006/relationships/image" Target="media/image61.wmf"/><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04DFCCD05883F2B19D5AC4B5E064E8C7591F75E19EC872BA1644C1FEC5738B77A3DA7D591C6F6t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5735</Words>
  <Characters>32692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Крапивновского сп</dc:creator>
  <cp:lastModifiedBy>Администрация Крапивновского сп</cp:lastModifiedBy>
  <cp:revision>1</cp:revision>
  <dcterms:created xsi:type="dcterms:W3CDTF">2016-04-27T07:12:00Z</dcterms:created>
  <dcterms:modified xsi:type="dcterms:W3CDTF">2016-04-27T07:13:00Z</dcterms:modified>
</cp:coreProperties>
</file>