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6" w:rsidRDefault="00970E06" w:rsidP="00970E06">
      <w:pPr>
        <w:jc w:val="center"/>
        <w:outlineLvl w:val="0"/>
        <w:rPr>
          <w:b/>
        </w:rPr>
      </w:pPr>
      <w:r>
        <w:rPr>
          <w:b/>
        </w:rPr>
        <w:t>АДМИНИСТРАЦИЯ КРАПИВНОВСКОГО СЕЛЬСКОГО ПОСЕЛЕНИЯ</w:t>
      </w:r>
    </w:p>
    <w:p w:rsidR="00970E06" w:rsidRDefault="00970E06" w:rsidP="00970E06">
      <w:pPr>
        <w:jc w:val="center"/>
        <w:outlineLvl w:val="0"/>
        <w:rPr>
          <w:b/>
        </w:rPr>
      </w:pPr>
      <w:r>
        <w:rPr>
          <w:b/>
        </w:rPr>
        <w:t>ТЕЙКОВСКОГО МУНИЦИПАЛЬНОГО РАЙОНА</w:t>
      </w:r>
    </w:p>
    <w:p w:rsidR="00970E06" w:rsidRDefault="00970E06" w:rsidP="00970E06">
      <w:pPr>
        <w:jc w:val="center"/>
        <w:outlineLvl w:val="0"/>
        <w:rPr>
          <w:b/>
        </w:rPr>
      </w:pPr>
      <w:r>
        <w:rPr>
          <w:b/>
        </w:rPr>
        <w:t>ИВАНОВСКОЙ ОБЛАСТИ</w:t>
      </w:r>
    </w:p>
    <w:p w:rsidR="00970E06" w:rsidRDefault="00970E06" w:rsidP="00970E06">
      <w:pPr>
        <w:jc w:val="center"/>
        <w:rPr>
          <w:b/>
        </w:rPr>
      </w:pPr>
    </w:p>
    <w:p w:rsidR="00970E06" w:rsidRDefault="00970E06" w:rsidP="00970E06">
      <w:pPr>
        <w:jc w:val="center"/>
        <w:rPr>
          <w:b/>
        </w:rPr>
      </w:pPr>
    </w:p>
    <w:p w:rsidR="00970E06" w:rsidRDefault="00970E06" w:rsidP="00970E06">
      <w:pPr>
        <w:jc w:val="center"/>
        <w:rPr>
          <w:b/>
        </w:rPr>
      </w:pPr>
    </w:p>
    <w:p w:rsidR="00970E06" w:rsidRDefault="00970E06" w:rsidP="00970E06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970E06" w:rsidRDefault="00970E06" w:rsidP="00970E06">
      <w:pPr>
        <w:jc w:val="center"/>
      </w:pPr>
    </w:p>
    <w:p w:rsidR="00970E06" w:rsidRDefault="00970E06" w:rsidP="00970E06">
      <w:r>
        <w:t>от 26.12.2015г.                                             № 54</w:t>
      </w:r>
    </w:p>
    <w:p w:rsidR="00970E06" w:rsidRDefault="00970E06" w:rsidP="00970E06">
      <w:r>
        <w:t>с.Крапивново</w:t>
      </w:r>
    </w:p>
    <w:p w:rsidR="00970E06" w:rsidRDefault="00970E06" w:rsidP="00970E06"/>
    <w:p w:rsidR="00970E06" w:rsidRDefault="00970E06" w:rsidP="00970E06">
      <w:pPr>
        <w:jc w:val="center"/>
      </w:pPr>
    </w:p>
    <w:p w:rsidR="00970E06" w:rsidRDefault="00970E06" w:rsidP="00970E06">
      <w:pPr>
        <w:jc w:val="center"/>
      </w:pPr>
    </w:p>
    <w:p w:rsidR="00970E06" w:rsidRDefault="00970E06" w:rsidP="00970E06">
      <w:pPr>
        <w:pStyle w:val="ConsPlusTitle"/>
        <w:widowControl/>
        <w:jc w:val="center"/>
      </w:pPr>
      <w:r>
        <w:t>Об установлении средних нормативов затрат на оказание</w:t>
      </w:r>
    </w:p>
    <w:p w:rsidR="00970E06" w:rsidRDefault="00970E06" w:rsidP="00970E06">
      <w:pPr>
        <w:pStyle w:val="ConsPlusTitle"/>
        <w:widowControl/>
        <w:jc w:val="center"/>
      </w:pPr>
      <w:r>
        <w:t>муниципальных услуг Крапивновского сельского поселения в 2016 году</w:t>
      </w:r>
    </w:p>
    <w:p w:rsidR="00970E06" w:rsidRDefault="00970E06" w:rsidP="00970E06">
      <w:pPr>
        <w:autoSpaceDE w:val="0"/>
        <w:autoSpaceDN w:val="0"/>
        <w:adjustRightInd w:val="0"/>
        <w:rPr>
          <w:rFonts w:cs="Calibri"/>
        </w:rPr>
      </w:pPr>
    </w:p>
    <w:p w:rsidR="00970E06" w:rsidRDefault="00970E06" w:rsidP="00970E06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пунктом 2.1 Порядка установления (корректировки) и применения нормативов затрат на оказание муниципальных услуг муниципальными учреждениями Крапивновского сельского поселения, утвержденного постановлением администрации Крапивновского сельского поселения от 26.12.2011г. № 44,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и автономными учреждениями Крапивновского сельского поселения:</w:t>
      </w:r>
      <w:proofErr w:type="gramEnd"/>
    </w:p>
    <w:p w:rsidR="00970E06" w:rsidRDefault="00970E06" w:rsidP="00970E06">
      <w:pPr>
        <w:autoSpaceDE w:val="0"/>
        <w:autoSpaceDN w:val="0"/>
        <w:adjustRightInd w:val="0"/>
        <w:ind w:firstLine="540"/>
        <w:jc w:val="both"/>
      </w:pPr>
    </w:p>
    <w:p w:rsidR="00970E06" w:rsidRDefault="00970E06" w:rsidP="00970E06">
      <w:pPr>
        <w:ind w:firstLine="540"/>
        <w:jc w:val="both"/>
      </w:pPr>
      <w:r>
        <w:t xml:space="preserve">1. Утвердить средние нормативы затрат на оказание муниципальных услуг  в 2016   году </w:t>
      </w:r>
      <w:r>
        <w:rPr>
          <w:bCs/>
        </w:rPr>
        <w:t xml:space="preserve">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 </w:t>
      </w:r>
      <w:r>
        <w:t xml:space="preserve">согласно </w:t>
      </w:r>
      <w:hyperlink r:id="rId5" w:history="1">
        <w:r>
          <w:rPr>
            <w:rStyle w:val="a3"/>
            <w:color w:val="auto"/>
            <w:u w:val="none"/>
          </w:rPr>
          <w:t xml:space="preserve">приложению </w:t>
        </w:r>
      </w:hyperlink>
      <w:r>
        <w:t xml:space="preserve"> к настоящему постановлению.</w:t>
      </w:r>
    </w:p>
    <w:p w:rsidR="00970E06" w:rsidRDefault="00970E06" w:rsidP="00970E06">
      <w:pPr>
        <w:pStyle w:val="ConsPlusTitle"/>
        <w:widowControl/>
        <w:rPr>
          <w:b w:val="0"/>
        </w:rPr>
      </w:pPr>
      <w:r>
        <w:rPr>
          <w:b w:val="0"/>
        </w:rPr>
        <w:t xml:space="preserve">      2. Постановление №51 от 26.12.2014года «Об установлении средних нормативов затрат на оказание муниципальных услуг Крапивновского сельского поселения в 2015 - 2017 </w:t>
      </w:r>
      <w:proofErr w:type="spellStart"/>
      <w:proofErr w:type="gramStart"/>
      <w:r>
        <w:rPr>
          <w:b w:val="0"/>
        </w:rPr>
        <w:t>гг</w:t>
      </w:r>
      <w:proofErr w:type="spellEnd"/>
      <w:proofErr w:type="gramEnd"/>
      <w:r>
        <w:rPr>
          <w:b w:val="0"/>
        </w:rPr>
        <w:t>»- отменить</w:t>
      </w:r>
    </w:p>
    <w:p w:rsidR="00970E06" w:rsidRDefault="00970E06" w:rsidP="00970E06">
      <w:pPr>
        <w:autoSpaceDE w:val="0"/>
        <w:autoSpaceDN w:val="0"/>
        <w:adjustRightInd w:val="0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администрации Одинцову В.С.</w:t>
      </w:r>
    </w:p>
    <w:p w:rsidR="00970E06" w:rsidRDefault="00970E06" w:rsidP="00970E06">
      <w:pPr>
        <w:ind w:firstLine="708"/>
        <w:jc w:val="both"/>
      </w:pPr>
    </w:p>
    <w:p w:rsidR="00970E06" w:rsidRDefault="00970E06" w:rsidP="00970E06">
      <w:pPr>
        <w:ind w:firstLine="708"/>
        <w:jc w:val="both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708"/>
      </w:pPr>
    </w:p>
    <w:p w:rsidR="00970E06" w:rsidRDefault="00970E06" w:rsidP="00970E06">
      <w:pPr>
        <w:ind w:firstLine="540"/>
        <w:rPr>
          <w:b/>
        </w:rPr>
      </w:pPr>
      <w:r>
        <w:rPr>
          <w:b/>
        </w:rPr>
        <w:t>Глава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Крапивновского</w:t>
      </w:r>
    </w:p>
    <w:p w:rsidR="00970E06" w:rsidRDefault="00970E06" w:rsidP="00970E06">
      <w:pPr>
        <w:ind w:firstLine="540"/>
        <w:rPr>
          <w:b/>
        </w:rPr>
      </w:pPr>
      <w:r>
        <w:rPr>
          <w:b/>
        </w:rPr>
        <w:t xml:space="preserve"> сельского поселения:                                    </w:t>
      </w:r>
      <w:proofErr w:type="spellStart"/>
      <w:r>
        <w:rPr>
          <w:b/>
        </w:rPr>
        <w:t>Д.В.Васильев</w:t>
      </w:r>
      <w:proofErr w:type="spellEnd"/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ind w:firstLine="540"/>
        <w:rPr>
          <w:b/>
        </w:rPr>
      </w:pPr>
    </w:p>
    <w:p w:rsidR="00970E06" w:rsidRDefault="00970E06" w:rsidP="00970E06">
      <w:pPr>
        <w:autoSpaceDE w:val="0"/>
        <w:autoSpaceDN w:val="0"/>
        <w:adjustRightInd w:val="0"/>
        <w:ind w:left="5220"/>
        <w:jc w:val="right"/>
        <w:outlineLvl w:val="0"/>
        <w:rPr>
          <w:i/>
        </w:rPr>
      </w:pPr>
      <w:r>
        <w:rPr>
          <w:i/>
        </w:rPr>
        <w:t>Приложение 1</w:t>
      </w:r>
    </w:p>
    <w:p w:rsidR="00970E06" w:rsidRDefault="00970E06" w:rsidP="00970E06">
      <w:pPr>
        <w:autoSpaceDE w:val="0"/>
        <w:autoSpaceDN w:val="0"/>
        <w:adjustRightInd w:val="0"/>
        <w:ind w:left="5220"/>
        <w:jc w:val="right"/>
        <w:rPr>
          <w:i/>
        </w:rPr>
      </w:pPr>
      <w:r>
        <w:rPr>
          <w:i/>
        </w:rPr>
        <w:t>к постановлению администрации</w:t>
      </w:r>
    </w:p>
    <w:p w:rsidR="00970E06" w:rsidRDefault="00970E06" w:rsidP="00970E06">
      <w:pPr>
        <w:autoSpaceDE w:val="0"/>
        <w:autoSpaceDN w:val="0"/>
        <w:adjustRightInd w:val="0"/>
        <w:ind w:left="5220"/>
        <w:jc w:val="right"/>
      </w:pPr>
      <w:r>
        <w:rPr>
          <w:i/>
        </w:rPr>
        <w:t>Крапивновского сельского поселения</w:t>
      </w:r>
    </w:p>
    <w:p w:rsidR="00970E06" w:rsidRDefault="00970E06" w:rsidP="00970E06">
      <w:pPr>
        <w:autoSpaceDE w:val="0"/>
        <w:autoSpaceDN w:val="0"/>
        <w:adjustRightInd w:val="0"/>
        <w:ind w:left="5220"/>
        <w:jc w:val="right"/>
        <w:rPr>
          <w:i/>
        </w:rPr>
      </w:pPr>
      <w:r>
        <w:rPr>
          <w:i/>
        </w:rPr>
        <w:t>от 26.12.2015г. № 54</w:t>
      </w:r>
    </w:p>
    <w:p w:rsidR="00970E06" w:rsidRDefault="00970E06" w:rsidP="00970E06">
      <w:pPr>
        <w:autoSpaceDE w:val="0"/>
        <w:autoSpaceDN w:val="0"/>
        <w:adjustRightInd w:val="0"/>
      </w:pPr>
    </w:p>
    <w:p w:rsidR="00970E06" w:rsidRDefault="00970E06" w:rsidP="00970E06">
      <w:pPr>
        <w:autoSpaceDE w:val="0"/>
        <w:autoSpaceDN w:val="0"/>
        <w:adjustRightInd w:val="0"/>
      </w:pPr>
    </w:p>
    <w:p w:rsidR="00970E06" w:rsidRDefault="00970E06" w:rsidP="00970E06">
      <w:pPr>
        <w:pStyle w:val="ConsPlusTitle"/>
        <w:widowControl/>
        <w:jc w:val="center"/>
      </w:pPr>
      <w:r>
        <w:t>Средние нормативы</w:t>
      </w:r>
    </w:p>
    <w:p w:rsidR="00970E06" w:rsidRDefault="00970E06" w:rsidP="00970E06">
      <w:pPr>
        <w:pStyle w:val="ConsPlusTitle"/>
        <w:widowControl/>
        <w:jc w:val="center"/>
      </w:pPr>
      <w:r>
        <w:t>затрат на оказание муниципальных услуг в 2016 году 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</w:t>
      </w:r>
    </w:p>
    <w:p w:rsidR="00970E06" w:rsidRDefault="00970E06" w:rsidP="00970E06">
      <w:pPr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134"/>
        <w:gridCol w:w="1275"/>
        <w:gridCol w:w="1276"/>
        <w:gridCol w:w="1418"/>
      </w:tblGrid>
      <w:tr w:rsidR="00970E06" w:rsidTr="004C1C9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Направление оказания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970E06" w:rsidTr="004C1C97">
        <w:trPr>
          <w:cantSplit/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  <w:p w:rsidR="00970E06" w:rsidRDefault="00970E06" w:rsidP="004C1C97"/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Предоставление бесплатной услуги по организации культурного досуга и отдыха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 непосредственное     оказание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жителя</w:t>
            </w: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имущества,  в  том числе:                     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E06" w:rsidRDefault="00970E06" w:rsidP="004C1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нормативов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жителя</w:t>
            </w: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      на       имущество организаций 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r>
              <w:t>Предоставление бесплатной услуги по библиотечному обслуживанию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 непосредственное     оказание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жителя  </w:t>
            </w: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Средний  норматив  затрат  на содержание имущества,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жителя  </w:t>
            </w:r>
          </w:p>
        </w:tc>
      </w:tr>
      <w:tr w:rsidR="00970E06" w:rsidTr="004C1C97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      на       имущество организаций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  <w:tr w:rsidR="00970E06" w:rsidTr="004C1C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06" w:rsidRDefault="00970E06" w:rsidP="004C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E06" w:rsidRDefault="00970E06" w:rsidP="004C1C97">
            <w:pPr>
              <w:rPr>
                <w:sz w:val="22"/>
                <w:szCs w:val="22"/>
              </w:rPr>
            </w:pPr>
          </w:p>
        </w:tc>
      </w:tr>
    </w:tbl>
    <w:p w:rsidR="00970E06" w:rsidRDefault="00970E06" w:rsidP="00970E06"/>
    <w:p w:rsidR="00E9672B" w:rsidRDefault="00970E06"/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06"/>
    <w:rsid w:val="00413CC0"/>
    <w:rsid w:val="00970E06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70E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97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70E06"/>
    <w:rPr>
      <w:rFonts w:ascii="Calibri" w:hAnsi="Calibri"/>
      <w:szCs w:val="32"/>
      <w:lang w:val="en-US" w:bidi="en-US"/>
    </w:rPr>
  </w:style>
  <w:style w:type="paragraph" w:styleId="a5">
    <w:name w:val="No Spacing"/>
    <w:basedOn w:val="a"/>
    <w:link w:val="a4"/>
    <w:qFormat/>
    <w:rsid w:val="00970E06"/>
    <w:pPr>
      <w:spacing w:after="200" w:line="276" w:lineRule="auto"/>
    </w:pPr>
    <w:rPr>
      <w:rFonts w:ascii="Calibri" w:eastAsiaTheme="minorHAnsi" w:hAnsi="Calibri" w:cstheme="minorBidi"/>
      <w:sz w:val="22"/>
      <w:szCs w:val="32"/>
      <w:lang w:val="en-US" w:eastAsia="en-US" w:bidi="en-US"/>
    </w:rPr>
  </w:style>
  <w:style w:type="paragraph" w:customStyle="1" w:styleId="ConsPlusCell">
    <w:name w:val="ConsPlusCell"/>
    <w:rsid w:val="00970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70E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97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70E06"/>
    <w:rPr>
      <w:rFonts w:ascii="Calibri" w:hAnsi="Calibri"/>
      <w:szCs w:val="32"/>
      <w:lang w:val="en-US" w:bidi="en-US"/>
    </w:rPr>
  </w:style>
  <w:style w:type="paragraph" w:styleId="a5">
    <w:name w:val="No Spacing"/>
    <w:basedOn w:val="a"/>
    <w:link w:val="a4"/>
    <w:qFormat/>
    <w:rsid w:val="00970E06"/>
    <w:pPr>
      <w:spacing w:after="200" w:line="276" w:lineRule="auto"/>
    </w:pPr>
    <w:rPr>
      <w:rFonts w:ascii="Calibri" w:eastAsiaTheme="minorHAnsi" w:hAnsi="Calibri" w:cstheme="minorBidi"/>
      <w:sz w:val="22"/>
      <w:szCs w:val="32"/>
      <w:lang w:val="en-US" w:eastAsia="en-US" w:bidi="en-US"/>
    </w:rPr>
  </w:style>
  <w:style w:type="paragraph" w:customStyle="1" w:styleId="ConsPlusCell">
    <w:name w:val="ConsPlusCell"/>
    <w:rsid w:val="00970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2AAC2B4A47192C41B58E77D026E2E909FD519512EFBD8480A35A9FEA10AB388C66CCAE7793DEC6902DAP2e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1</cp:revision>
  <dcterms:created xsi:type="dcterms:W3CDTF">2016-04-27T07:41:00Z</dcterms:created>
  <dcterms:modified xsi:type="dcterms:W3CDTF">2016-04-27T07:41:00Z</dcterms:modified>
</cp:coreProperties>
</file>