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7C" w:rsidRPr="003E6413" w:rsidRDefault="00473C7C" w:rsidP="00473C7C">
      <w:pPr>
        <w:shd w:val="clear" w:color="auto" w:fill="FFFFFF"/>
        <w:spacing w:before="100" w:beforeAutospacing="1" w:after="100" w:afterAutospacing="1" w:line="270" w:lineRule="atLeast"/>
        <w:jc w:val="center"/>
        <w:rPr>
          <w:b/>
          <w:bCs/>
          <w:szCs w:val="24"/>
          <w:lang w:eastAsia="ru-RU"/>
        </w:rPr>
      </w:pPr>
      <w:r w:rsidRPr="003E6413">
        <w:rPr>
          <w:b/>
          <w:bCs/>
          <w:szCs w:val="24"/>
          <w:lang w:eastAsia="ru-RU"/>
        </w:rPr>
        <w:t>АДМИНИСТРАЦИЯ КРАПИВНОВСКОГО СЕЛЬСКОГО ПОСЕЛЕНИЯ</w:t>
      </w:r>
      <w:r w:rsidRPr="003E6413">
        <w:rPr>
          <w:szCs w:val="24"/>
          <w:lang w:eastAsia="ru-RU"/>
        </w:rPr>
        <w:br/>
      </w:r>
      <w:r w:rsidRPr="003E6413">
        <w:rPr>
          <w:b/>
          <w:bCs/>
          <w:szCs w:val="24"/>
          <w:lang w:eastAsia="ru-RU"/>
        </w:rPr>
        <w:t>ТЕЙКОВСКИЙ  МУНИЦИПАЛЬНЫЙ РАЙОН</w:t>
      </w:r>
      <w:r w:rsidRPr="003E6413">
        <w:rPr>
          <w:szCs w:val="24"/>
          <w:lang w:eastAsia="ru-RU"/>
        </w:rPr>
        <w:br/>
      </w:r>
      <w:r w:rsidRPr="003E6413">
        <w:rPr>
          <w:b/>
          <w:bCs/>
          <w:szCs w:val="24"/>
          <w:lang w:eastAsia="ru-RU"/>
        </w:rPr>
        <w:t>ИВАНОВСКОЙ ОБЛАСТИ</w:t>
      </w:r>
    </w:p>
    <w:p w:rsidR="00473C7C" w:rsidRPr="003E6413" w:rsidRDefault="00473C7C" w:rsidP="00473C7C">
      <w:pPr>
        <w:shd w:val="clear" w:color="auto" w:fill="FFFFFF"/>
        <w:spacing w:before="100" w:beforeAutospacing="1" w:after="100" w:afterAutospacing="1" w:line="270" w:lineRule="atLeast"/>
        <w:jc w:val="center"/>
        <w:rPr>
          <w:szCs w:val="24"/>
          <w:lang w:eastAsia="ru-RU"/>
        </w:rPr>
      </w:pPr>
    </w:p>
    <w:p w:rsidR="00473C7C" w:rsidRPr="003E6413" w:rsidRDefault="00473C7C" w:rsidP="00473C7C">
      <w:pPr>
        <w:shd w:val="clear" w:color="auto" w:fill="FFFFFF"/>
        <w:spacing w:before="100" w:beforeAutospacing="1" w:after="100" w:afterAutospacing="1" w:line="270" w:lineRule="atLeast"/>
        <w:jc w:val="center"/>
        <w:rPr>
          <w:szCs w:val="24"/>
          <w:lang w:eastAsia="ru-RU"/>
        </w:rPr>
      </w:pPr>
      <w:r w:rsidRPr="003E6413">
        <w:rPr>
          <w:b/>
          <w:bCs/>
          <w:szCs w:val="24"/>
          <w:lang w:eastAsia="ru-RU"/>
        </w:rPr>
        <w:t>ПОСТАНОВЛЕНИЕ</w:t>
      </w:r>
    </w:p>
    <w:p w:rsidR="00473C7C" w:rsidRPr="003E6413" w:rsidRDefault="00473C7C" w:rsidP="00473C7C">
      <w:pPr>
        <w:spacing w:after="0" w:line="240" w:lineRule="auto"/>
        <w:rPr>
          <w:b/>
          <w:szCs w:val="24"/>
          <w:lang w:eastAsia="ru-RU"/>
        </w:rPr>
      </w:pPr>
      <w:r w:rsidRPr="003E6413">
        <w:rPr>
          <w:bCs/>
          <w:szCs w:val="24"/>
          <w:lang w:eastAsia="ru-RU"/>
        </w:rPr>
        <w:t>от 09.01.2019г.</w:t>
      </w:r>
      <w:r w:rsidRPr="003E6413">
        <w:rPr>
          <w:b/>
          <w:szCs w:val="24"/>
          <w:lang w:eastAsia="ru-RU"/>
        </w:rPr>
        <w:br/>
      </w:r>
      <w:r w:rsidRPr="003E6413">
        <w:rPr>
          <w:szCs w:val="24"/>
          <w:lang w:eastAsia="ru-RU"/>
        </w:rPr>
        <w:t xml:space="preserve"> с.Крапивново                                              </w:t>
      </w:r>
      <w:r w:rsidRPr="003E6413">
        <w:rPr>
          <w:bCs/>
          <w:szCs w:val="24"/>
          <w:lang w:eastAsia="ru-RU"/>
        </w:rPr>
        <w:t xml:space="preserve">№ </w:t>
      </w:r>
      <w:r>
        <w:rPr>
          <w:bCs/>
          <w:szCs w:val="24"/>
          <w:lang w:eastAsia="ru-RU"/>
        </w:rPr>
        <w:t>2</w:t>
      </w:r>
      <w:r w:rsidRPr="003E6413">
        <w:rPr>
          <w:b/>
          <w:szCs w:val="24"/>
          <w:lang w:eastAsia="ru-RU"/>
        </w:rPr>
        <w:br/>
      </w:r>
      <w:r w:rsidRPr="003E6413">
        <w:rPr>
          <w:b/>
          <w:szCs w:val="24"/>
          <w:lang w:eastAsia="ru-RU"/>
        </w:rPr>
        <w:br/>
      </w:r>
    </w:p>
    <w:p w:rsidR="00473C7C" w:rsidRPr="003E6413" w:rsidRDefault="00473C7C" w:rsidP="00473C7C">
      <w:pPr>
        <w:spacing w:after="0" w:line="240" w:lineRule="auto"/>
        <w:jc w:val="both"/>
        <w:rPr>
          <w:b/>
          <w:szCs w:val="24"/>
          <w:lang w:eastAsia="ru-RU"/>
        </w:rPr>
      </w:pPr>
      <w:r w:rsidRPr="003E6413">
        <w:rPr>
          <w:b/>
          <w:szCs w:val="24"/>
          <w:lang w:eastAsia="ru-RU"/>
        </w:rPr>
        <w:t xml:space="preserve">             </w:t>
      </w:r>
      <w:proofErr w:type="gramStart"/>
      <w:r w:rsidRPr="003E6413">
        <w:rPr>
          <w:b/>
          <w:szCs w:val="24"/>
          <w:lang w:eastAsia="ru-RU"/>
        </w:rPr>
        <w:t xml:space="preserve">Об утверждении Порядка расходования субсидии, выделенной бюджету Крапивновского сельского поселения на </w:t>
      </w:r>
      <w:proofErr w:type="spellStart"/>
      <w:r w:rsidRPr="003E6413">
        <w:rPr>
          <w:b/>
          <w:szCs w:val="24"/>
          <w:lang w:eastAsia="ru-RU"/>
        </w:rPr>
        <w:t>софинансирование</w:t>
      </w:r>
      <w:proofErr w:type="spellEnd"/>
      <w:r w:rsidRPr="003E6413">
        <w:rPr>
          <w:b/>
          <w:szCs w:val="24"/>
          <w:lang w:eastAsia="ru-RU"/>
        </w:rPr>
        <w:t xml:space="preserve"> расходов, связанных с поэтапным доведением средней заработной платы работникам культуры муниципальных учреждений культуры Крапивновского сельского поселения Тейковского муниципального района до средней заработной платы в Ивановской области</w:t>
      </w:r>
      <w:proofErr w:type="gramEnd"/>
    </w:p>
    <w:p w:rsidR="00473C7C" w:rsidRPr="003E6413" w:rsidRDefault="00473C7C" w:rsidP="00473C7C">
      <w:pPr>
        <w:spacing w:after="0" w:line="240" w:lineRule="auto"/>
        <w:jc w:val="both"/>
        <w:rPr>
          <w:b/>
          <w:szCs w:val="24"/>
          <w:lang w:eastAsia="ru-RU"/>
        </w:rPr>
      </w:pPr>
    </w:p>
    <w:p w:rsidR="00473C7C" w:rsidRPr="003E6413" w:rsidRDefault="00473C7C" w:rsidP="00473C7C">
      <w:pPr>
        <w:spacing w:after="0" w:line="240" w:lineRule="auto"/>
        <w:jc w:val="both"/>
        <w:rPr>
          <w:szCs w:val="24"/>
          <w:lang w:eastAsia="ru-RU"/>
        </w:rPr>
      </w:pPr>
      <w:r w:rsidRPr="003E6413">
        <w:rPr>
          <w:szCs w:val="24"/>
          <w:lang w:eastAsia="ru-RU"/>
        </w:rPr>
        <w:t xml:space="preserve">       В соответствии со статьей 139 Бюджетного кодекса Российской Федерации, Постановлением Правительства Ивановской области от 01.10.2012г №370-п «О некоторых мерах по реализации государственной  социальной политики», постановлением Правительства Ивановской области от 07.02.2013года № 30-п «Об утверждении Порядка предоставления и расходования субсидии бюджетам муниципальных образований Ивановской области на </w:t>
      </w:r>
      <w:proofErr w:type="spellStart"/>
      <w:r w:rsidRPr="003E6413">
        <w:rPr>
          <w:szCs w:val="24"/>
          <w:lang w:eastAsia="ru-RU"/>
        </w:rPr>
        <w:t>софинансирование</w:t>
      </w:r>
      <w:proofErr w:type="spellEnd"/>
      <w:r w:rsidRPr="003E6413">
        <w:rPr>
          <w:szCs w:val="24"/>
          <w:lang w:eastAsia="ru-RU"/>
        </w:rPr>
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</w:t>
      </w:r>
      <w:proofErr w:type="gramStart"/>
      <w:r w:rsidRPr="003E6413">
        <w:rPr>
          <w:szCs w:val="24"/>
          <w:lang w:eastAsia="ru-RU"/>
        </w:rPr>
        <w:t xml:space="preserve"> В</w:t>
      </w:r>
      <w:proofErr w:type="gramEnd"/>
      <w:r w:rsidRPr="003E6413">
        <w:rPr>
          <w:szCs w:val="24"/>
          <w:lang w:eastAsia="ru-RU"/>
        </w:rPr>
        <w:t xml:space="preserve"> Ивановской области» администрация Крапивновского сельского поселения Тейковского муниципального района</w:t>
      </w:r>
    </w:p>
    <w:p w:rsidR="00473C7C" w:rsidRPr="003E6413" w:rsidRDefault="00473C7C" w:rsidP="00473C7C">
      <w:pPr>
        <w:spacing w:after="0" w:line="240" w:lineRule="auto"/>
        <w:jc w:val="both"/>
        <w:rPr>
          <w:szCs w:val="24"/>
          <w:lang w:eastAsia="ru-RU"/>
        </w:rPr>
      </w:pPr>
    </w:p>
    <w:p w:rsidR="00473C7C" w:rsidRPr="003E6413" w:rsidRDefault="00473C7C" w:rsidP="00473C7C">
      <w:pPr>
        <w:spacing w:after="0"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ПОСТА</w:t>
      </w:r>
      <w:r w:rsidRPr="003E6413">
        <w:rPr>
          <w:b/>
          <w:szCs w:val="24"/>
          <w:lang w:eastAsia="ru-RU"/>
        </w:rPr>
        <w:t>НОВЛЯЕТ:</w:t>
      </w:r>
    </w:p>
    <w:p w:rsidR="00473C7C" w:rsidRPr="003E6413" w:rsidRDefault="00473C7C" w:rsidP="00473C7C">
      <w:pPr>
        <w:spacing w:after="0" w:line="240" w:lineRule="auto"/>
        <w:jc w:val="center"/>
        <w:rPr>
          <w:b/>
          <w:szCs w:val="24"/>
          <w:lang w:eastAsia="ru-RU"/>
        </w:rPr>
      </w:pPr>
    </w:p>
    <w:p w:rsidR="00473C7C" w:rsidRPr="003E6413" w:rsidRDefault="00473C7C" w:rsidP="00473C7C">
      <w:pPr>
        <w:spacing w:after="0" w:line="240" w:lineRule="auto"/>
        <w:jc w:val="both"/>
        <w:rPr>
          <w:szCs w:val="24"/>
          <w:lang w:eastAsia="ru-RU"/>
        </w:rPr>
      </w:pPr>
      <w:r w:rsidRPr="003E6413">
        <w:rPr>
          <w:szCs w:val="24"/>
          <w:lang w:eastAsia="ru-RU"/>
        </w:rPr>
        <w:t xml:space="preserve">        1. </w:t>
      </w:r>
      <w:proofErr w:type="gramStart"/>
      <w:r w:rsidRPr="003E6413">
        <w:rPr>
          <w:szCs w:val="24"/>
          <w:lang w:eastAsia="ru-RU"/>
        </w:rPr>
        <w:t xml:space="preserve">Утвердить Порядок расходования субсидии, выделенной бюджету Крапивновского сельского поселения на </w:t>
      </w:r>
      <w:proofErr w:type="spellStart"/>
      <w:r w:rsidRPr="003E6413">
        <w:rPr>
          <w:szCs w:val="24"/>
          <w:lang w:eastAsia="ru-RU"/>
        </w:rPr>
        <w:t>софинансирование</w:t>
      </w:r>
      <w:proofErr w:type="spellEnd"/>
      <w:r w:rsidRPr="003E6413">
        <w:rPr>
          <w:szCs w:val="24"/>
          <w:lang w:eastAsia="ru-RU"/>
        </w:rPr>
        <w:t xml:space="preserve"> расходов, связанных с поэтапным доведением средней заработной платы работникам культуры муниципальных учреждений культуры Крапивновского сельского поселения Тейковского муниципального района до средней заработной платы в Ивановской области</w:t>
      </w:r>
      <w:r>
        <w:rPr>
          <w:szCs w:val="24"/>
          <w:lang w:eastAsia="ru-RU"/>
        </w:rPr>
        <w:t xml:space="preserve"> </w:t>
      </w:r>
      <w:r w:rsidRPr="003E6413">
        <w:rPr>
          <w:szCs w:val="24"/>
          <w:lang w:eastAsia="ru-RU"/>
        </w:rPr>
        <w:t>(приложение 1)</w:t>
      </w:r>
      <w:proofErr w:type="gramEnd"/>
    </w:p>
    <w:p w:rsidR="00473C7C" w:rsidRPr="003E6413" w:rsidRDefault="00473C7C" w:rsidP="00473C7C">
      <w:pPr>
        <w:spacing w:after="0" w:line="240" w:lineRule="auto"/>
        <w:jc w:val="both"/>
        <w:rPr>
          <w:szCs w:val="24"/>
          <w:lang w:eastAsia="ru-RU"/>
        </w:rPr>
      </w:pPr>
      <w:r w:rsidRPr="003E6413">
        <w:rPr>
          <w:szCs w:val="24"/>
          <w:lang w:eastAsia="ru-RU"/>
        </w:rPr>
        <w:t xml:space="preserve">       2. </w:t>
      </w:r>
      <w:proofErr w:type="gramStart"/>
      <w:r w:rsidRPr="003E6413">
        <w:rPr>
          <w:szCs w:val="24"/>
          <w:lang w:eastAsia="ru-RU"/>
        </w:rPr>
        <w:t>Контроль за</w:t>
      </w:r>
      <w:proofErr w:type="gramEnd"/>
      <w:r w:rsidRPr="003E6413">
        <w:rPr>
          <w:szCs w:val="24"/>
          <w:lang w:eastAsia="ru-RU"/>
        </w:rPr>
        <w:t xml:space="preserve"> исполнением настоящего постановления возложить на </w:t>
      </w:r>
      <w:r>
        <w:rPr>
          <w:szCs w:val="24"/>
          <w:lang w:eastAsia="ru-RU"/>
        </w:rPr>
        <w:t xml:space="preserve"> заведующую организационным отделом </w:t>
      </w:r>
      <w:r w:rsidRPr="003E6413">
        <w:rPr>
          <w:szCs w:val="24"/>
          <w:lang w:eastAsia="ru-RU"/>
        </w:rPr>
        <w:t>администрации Крапивновского сельского поселения Шакшанкину Л.И.</w:t>
      </w:r>
    </w:p>
    <w:p w:rsidR="00473C7C" w:rsidRPr="003E6413" w:rsidRDefault="00473C7C" w:rsidP="00473C7C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      </w:t>
      </w:r>
      <w:r w:rsidRPr="003E6413">
        <w:rPr>
          <w:szCs w:val="24"/>
          <w:lang w:eastAsia="ru-RU"/>
        </w:rPr>
        <w:t>3.Настоящее</w:t>
      </w:r>
      <w:r>
        <w:rPr>
          <w:szCs w:val="24"/>
          <w:lang w:eastAsia="ru-RU"/>
        </w:rPr>
        <w:t xml:space="preserve"> постановление вступает в силу </w:t>
      </w:r>
      <w:r w:rsidRPr="003E6413">
        <w:rPr>
          <w:szCs w:val="24"/>
          <w:lang w:eastAsia="ru-RU"/>
        </w:rPr>
        <w:t xml:space="preserve">с момента подписания и </w:t>
      </w:r>
      <w:r>
        <w:rPr>
          <w:szCs w:val="24"/>
          <w:lang w:eastAsia="ru-RU"/>
        </w:rPr>
        <w:t>р</w:t>
      </w:r>
      <w:r w:rsidRPr="003E6413">
        <w:rPr>
          <w:szCs w:val="24"/>
          <w:lang w:eastAsia="ru-RU"/>
        </w:rPr>
        <w:t>аспространяется на правоотношения, возникшие с 01.01.2019года.</w:t>
      </w:r>
    </w:p>
    <w:p w:rsidR="00473C7C" w:rsidRPr="003E6413" w:rsidRDefault="00473C7C" w:rsidP="00473C7C">
      <w:pPr>
        <w:spacing w:after="0" w:line="240" w:lineRule="auto"/>
        <w:rPr>
          <w:szCs w:val="24"/>
          <w:lang w:eastAsia="ru-RU"/>
        </w:rPr>
      </w:pPr>
    </w:p>
    <w:p w:rsidR="00473C7C" w:rsidRPr="003E6413" w:rsidRDefault="00473C7C" w:rsidP="00473C7C">
      <w:pPr>
        <w:spacing w:after="0" w:line="240" w:lineRule="auto"/>
        <w:rPr>
          <w:szCs w:val="24"/>
          <w:lang w:eastAsia="ru-RU"/>
        </w:rPr>
      </w:pPr>
    </w:p>
    <w:p w:rsidR="00473C7C" w:rsidRPr="003E6413" w:rsidRDefault="00473C7C" w:rsidP="00473C7C">
      <w:pPr>
        <w:spacing w:after="0" w:line="240" w:lineRule="auto"/>
        <w:rPr>
          <w:szCs w:val="24"/>
          <w:lang w:eastAsia="ru-RU"/>
        </w:rPr>
      </w:pPr>
    </w:p>
    <w:p w:rsidR="00473C7C" w:rsidRDefault="00473C7C" w:rsidP="00473C7C">
      <w:pPr>
        <w:spacing w:after="0" w:line="240" w:lineRule="auto"/>
        <w:rPr>
          <w:szCs w:val="24"/>
          <w:lang w:eastAsia="ru-RU"/>
        </w:rPr>
      </w:pPr>
      <w:r w:rsidRPr="003E6413">
        <w:rPr>
          <w:szCs w:val="24"/>
          <w:lang w:eastAsia="ru-RU"/>
        </w:rPr>
        <w:t xml:space="preserve">Глава Крапивновского </w:t>
      </w:r>
    </w:p>
    <w:p w:rsidR="00473C7C" w:rsidRPr="003E6413" w:rsidRDefault="00473C7C" w:rsidP="00473C7C">
      <w:pPr>
        <w:spacing w:after="0" w:line="240" w:lineRule="auto"/>
        <w:rPr>
          <w:szCs w:val="24"/>
          <w:lang w:eastAsia="ru-RU"/>
        </w:rPr>
      </w:pPr>
      <w:r w:rsidRPr="003E6413">
        <w:rPr>
          <w:szCs w:val="24"/>
          <w:lang w:eastAsia="ru-RU"/>
        </w:rPr>
        <w:t xml:space="preserve">сельского поселения                             </w:t>
      </w:r>
      <w:r>
        <w:rPr>
          <w:szCs w:val="24"/>
          <w:lang w:eastAsia="ru-RU"/>
        </w:rPr>
        <w:t xml:space="preserve">                                           </w:t>
      </w:r>
      <w:r w:rsidRPr="003E6413">
        <w:rPr>
          <w:szCs w:val="24"/>
          <w:lang w:eastAsia="ru-RU"/>
        </w:rPr>
        <w:t xml:space="preserve">   Д.В.Васильев</w:t>
      </w:r>
    </w:p>
    <w:p w:rsidR="00473C7C" w:rsidRPr="003E6413" w:rsidRDefault="00473C7C" w:rsidP="00473C7C">
      <w:pPr>
        <w:spacing w:after="0" w:line="240" w:lineRule="auto"/>
        <w:rPr>
          <w:szCs w:val="24"/>
          <w:lang w:eastAsia="ru-RU"/>
        </w:rPr>
      </w:pPr>
    </w:p>
    <w:p w:rsidR="00473C7C" w:rsidRPr="003E6413" w:rsidRDefault="00473C7C" w:rsidP="00473C7C">
      <w:pPr>
        <w:spacing w:after="0" w:line="240" w:lineRule="auto"/>
        <w:rPr>
          <w:szCs w:val="24"/>
          <w:lang w:eastAsia="ru-RU"/>
        </w:rPr>
      </w:pPr>
    </w:p>
    <w:p w:rsidR="00473C7C" w:rsidRPr="003E6413" w:rsidRDefault="00473C7C" w:rsidP="00473C7C">
      <w:pPr>
        <w:spacing w:after="0" w:line="240" w:lineRule="auto"/>
        <w:rPr>
          <w:szCs w:val="24"/>
          <w:lang w:eastAsia="ru-RU"/>
        </w:rPr>
      </w:pPr>
    </w:p>
    <w:p w:rsidR="00473C7C" w:rsidRPr="003E6413" w:rsidRDefault="00473C7C" w:rsidP="00473C7C">
      <w:pPr>
        <w:spacing w:after="0" w:line="240" w:lineRule="auto"/>
        <w:rPr>
          <w:szCs w:val="24"/>
          <w:lang w:eastAsia="ru-RU"/>
        </w:rPr>
      </w:pPr>
    </w:p>
    <w:p w:rsidR="00473C7C" w:rsidRPr="003E6413" w:rsidRDefault="00473C7C" w:rsidP="00473C7C">
      <w:pPr>
        <w:spacing w:after="0" w:line="240" w:lineRule="auto"/>
        <w:rPr>
          <w:szCs w:val="24"/>
          <w:lang w:eastAsia="ru-RU"/>
        </w:rPr>
      </w:pPr>
    </w:p>
    <w:p w:rsidR="00473C7C" w:rsidRDefault="00473C7C" w:rsidP="00473C7C">
      <w:pPr>
        <w:spacing w:after="0" w:line="240" w:lineRule="auto"/>
        <w:ind w:firstLine="698"/>
        <w:jc w:val="right"/>
        <w:rPr>
          <w:bCs/>
          <w:szCs w:val="24"/>
          <w:lang w:eastAsia="ru-RU"/>
        </w:rPr>
      </w:pPr>
    </w:p>
    <w:p w:rsidR="00473C7C" w:rsidRPr="003E6413" w:rsidRDefault="00473C7C" w:rsidP="00473C7C">
      <w:pPr>
        <w:spacing w:after="0" w:line="240" w:lineRule="auto"/>
        <w:ind w:firstLine="698"/>
        <w:jc w:val="right"/>
        <w:rPr>
          <w:b/>
          <w:szCs w:val="24"/>
          <w:lang w:eastAsia="ru-RU"/>
        </w:rPr>
      </w:pPr>
      <w:r w:rsidRPr="003E6413">
        <w:rPr>
          <w:bCs/>
          <w:szCs w:val="24"/>
          <w:lang w:eastAsia="ru-RU"/>
        </w:rPr>
        <w:lastRenderedPageBreak/>
        <w:t>Приложение 1</w:t>
      </w:r>
    </w:p>
    <w:p w:rsidR="00473C7C" w:rsidRPr="003E6413" w:rsidRDefault="00473C7C" w:rsidP="00473C7C">
      <w:pPr>
        <w:spacing w:after="0" w:line="240" w:lineRule="auto"/>
        <w:ind w:firstLine="698"/>
        <w:jc w:val="right"/>
        <w:rPr>
          <w:bCs/>
          <w:szCs w:val="24"/>
          <w:lang w:eastAsia="ru-RU"/>
        </w:rPr>
      </w:pPr>
      <w:r w:rsidRPr="003E6413">
        <w:rPr>
          <w:bCs/>
          <w:szCs w:val="24"/>
          <w:lang w:eastAsia="ru-RU"/>
        </w:rPr>
        <w:t xml:space="preserve">к постановлению администрации </w:t>
      </w:r>
    </w:p>
    <w:p w:rsidR="00473C7C" w:rsidRPr="003E6413" w:rsidRDefault="00473C7C" w:rsidP="00473C7C">
      <w:pPr>
        <w:spacing w:after="0" w:line="240" w:lineRule="auto"/>
        <w:ind w:firstLine="698"/>
        <w:jc w:val="right"/>
        <w:rPr>
          <w:bCs/>
          <w:szCs w:val="24"/>
          <w:lang w:eastAsia="ru-RU"/>
        </w:rPr>
      </w:pPr>
      <w:r w:rsidRPr="003E6413">
        <w:rPr>
          <w:bCs/>
          <w:szCs w:val="24"/>
          <w:lang w:eastAsia="ru-RU"/>
        </w:rPr>
        <w:t>Крапивновского сельского поселения</w:t>
      </w:r>
    </w:p>
    <w:p w:rsidR="00473C7C" w:rsidRPr="003E6413" w:rsidRDefault="00473C7C" w:rsidP="00473C7C">
      <w:pPr>
        <w:spacing w:after="0" w:line="240" w:lineRule="auto"/>
        <w:ind w:firstLine="698"/>
        <w:jc w:val="center"/>
        <w:rPr>
          <w:bCs/>
          <w:szCs w:val="24"/>
          <w:lang w:eastAsia="ru-RU"/>
        </w:rPr>
      </w:pPr>
      <w:r w:rsidRPr="003E6413">
        <w:rPr>
          <w:bCs/>
          <w:szCs w:val="24"/>
          <w:lang w:eastAsia="ru-RU"/>
        </w:rPr>
        <w:t xml:space="preserve">                                                                           от  09.01.2019</w:t>
      </w:r>
      <w:r>
        <w:rPr>
          <w:bCs/>
          <w:szCs w:val="24"/>
          <w:lang w:eastAsia="ru-RU"/>
        </w:rPr>
        <w:t>г.  № 2</w:t>
      </w:r>
    </w:p>
    <w:p w:rsidR="00473C7C" w:rsidRPr="003E6413" w:rsidRDefault="00473C7C" w:rsidP="00473C7C">
      <w:pPr>
        <w:spacing w:after="0" w:line="240" w:lineRule="auto"/>
        <w:ind w:firstLine="698"/>
        <w:rPr>
          <w:b/>
          <w:szCs w:val="24"/>
          <w:lang w:eastAsia="ru-RU"/>
        </w:rPr>
      </w:pPr>
    </w:p>
    <w:p w:rsidR="00473C7C" w:rsidRPr="003E6413" w:rsidRDefault="00473C7C" w:rsidP="00473C7C">
      <w:pPr>
        <w:tabs>
          <w:tab w:val="left" w:pos="142"/>
        </w:tabs>
        <w:spacing w:after="0" w:line="240" w:lineRule="auto"/>
        <w:ind w:right="180"/>
        <w:jc w:val="center"/>
        <w:rPr>
          <w:b/>
          <w:szCs w:val="24"/>
          <w:lang w:eastAsia="ru-RU"/>
        </w:rPr>
      </w:pPr>
      <w:r w:rsidRPr="003E6413">
        <w:rPr>
          <w:szCs w:val="24"/>
          <w:lang w:eastAsia="ru-RU"/>
        </w:rPr>
        <w:br/>
      </w:r>
      <w:r w:rsidRPr="003E6413">
        <w:rPr>
          <w:b/>
          <w:szCs w:val="24"/>
          <w:lang w:eastAsia="ru-RU"/>
        </w:rPr>
        <w:t xml:space="preserve">Порядок </w:t>
      </w:r>
    </w:p>
    <w:p w:rsidR="00473C7C" w:rsidRPr="003E6413" w:rsidRDefault="00473C7C" w:rsidP="00473C7C">
      <w:pPr>
        <w:tabs>
          <w:tab w:val="left" w:pos="142"/>
        </w:tabs>
        <w:spacing w:after="0" w:line="240" w:lineRule="auto"/>
        <w:ind w:right="180"/>
        <w:jc w:val="center"/>
        <w:rPr>
          <w:b/>
          <w:szCs w:val="24"/>
          <w:lang w:eastAsia="ru-RU"/>
        </w:rPr>
      </w:pPr>
      <w:proofErr w:type="gramStart"/>
      <w:r w:rsidRPr="003E6413">
        <w:rPr>
          <w:b/>
          <w:szCs w:val="24"/>
          <w:lang w:eastAsia="ru-RU"/>
        </w:rPr>
        <w:t xml:space="preserve">расходования субсидии, выделенной бюджету Крапивновского сельского поселения Тейковского муниципального района на </w:t>
      </w:r>
      <w:proofErr w:type="spellStart"/>
      <w:r w:rsidRPr="003E6413">
        <w:rPr>
          <w:b/>
          <w:szCs w:val="24"/>
          <w:lang w:eastAsia="ru-RU"/>
        </w:rPr>
        <w:t>софинансирование</w:t>
      </w:r>
      <w:proofErr w:type="spellEnd"/>
      <w:r w:rsidRPr="003E6413">
        <w:rPr>
          <w:b/>
          <w:szCs w:val="24"/>
          <w:lang w:eastAsia="ru-RU"/>
        </w:rPr>
        <w:t xml:space="preserve"> расходов, связанных с поэтапным доведением средней заработной платы работникам культуры муниципальных учреждений культуры Крапивновского сельского поселения Тейковского муниципального района до средней заработной платы в Ивановской области</w:t>
      </w:r>
      <w:proofErr w:type="gramEnd"/>
    </w:p>
    <w:p w:rsidR="00473C7C" w:rsidRPr="003E6413" w:rsidRDefault="00473C7C" w:rsidP="00473C7C">
      <w:pPr>
        <w:spacing w:after="0" w:line="240" w:lineRule="auto"/>
        <w:ind w:firstLine="720"/>
        <w:jc w:val="both"/>
        <w:rPr>
          <w:szCs w:val="24"/>
          <w:lang w:eastAsia="ru-RU"/>
        </w:rPr>
      </w:pPr>
    </w:p>
    <w:p w:rsidR="00473C7C" w:rsidRPr="003E6413" w:rsidRDefault="00473C7C" w:rsidP="00473C7C">
      <w:pPr>
        <w:spacing w:after="0" w:line="240" w:lineRule="auto"/>
        <w:ind w:firstLine="720"/>
        <w:jc w:val="both"/>
        <w:rPr>
          <w:szCs w:val="24"/>
          <w:lang w:eastAsia="ru-RU"/>
        </w:rPr>
      </w:pPr>
      <w:r w:rsidRPr="003E6413">
        <w:rPr>
          <w:szCs w:val="24"/>
          <w:lang w:eastAsia="ru-RU"/>
        </w:rPr>
        <w:t xml:space="preserve">1. </w:t>
      </w:r>
      <w:proofErr w:type="gramStart"/>
      <w:r w:rsidRPr="003E6413">
        <w:rPr>
          <w:szCs w:val="24"/>
          <w:lang w:eastAsia="ru-RU"/>
        </w:rPr>
        <w:t xml:space="preserve">Настоящий Порядок определяет цели и условия расходования субсидии, выделенной бюджету Крапивновского сельского поселения Тейковского муниципального района на </w:t>
      </w:r>
      <w:proofErr w:type="spellStart"/>
      <w:r w:rsidRPr="003E6413">
        <w:rPr>
          <w:szCs w:val="24"/>
          <w:lang w:eastAsia="ru-RU"/>
        </w:rPr>
        <w:t>софинансирование</w:t>
      </w:r>
      <w:proofErr w:type="spellEnd"/>
      <w:r w:rsidRPr="003E6413">
        <w:rPr>
          <w:szCs w:val="24"/>
          <w:lang w:eastAsia="ru-RU"/>
        </w:rPr>
        <w:t xml:space="preserve"> расходов, связанных с поэтапным доведением средней заработной платы работникам муниципальных учреждений культуры Крапивновского сельского поселения Тейковского муниципального района до средней заработной платы  в Ивановской области (далее - субсидия).</w:t>
      </w:r>
      <w:proofErr w:type="gramEnd"/>
    </w:p>
    <w:p w:rsidR="00473C7C" w:rsidRPr="003E6413" w:rsidRDefault="00473C7C" w:rsidP="00473C7C">
      <w:pPr>
        <w:spacing w:after="0" w:line="240" w:lineRule="auto"/>
        <w:ind w:firstLine="720"/>
        <w:jc w:val="both"/>
        <w:rPr>
          <w:szCs w:val="24"/>
          <w:lang w:eastAsia="ru-RU"/>
        </w:rPr>
      </w:pPr>
      <w:r w:rsidRPr="003E6413">
        <w:rPr>
          <w:szCs w:val="24"/>
          <w:lang w:eastAsia="ru-RU"/>
        </w:rPr>
        <w:t xml:space="preserve">2. </w:t>
      </w:r>
      <w:proofErr w:type="gramStart"/>
      <w:r w:rsidRPr="003E6413">
        <w:rPr>
          <w:szCs w:val="24"/>
          <w:lang w:eastAsia="ru-RU"/>
        </w:rPr>
        <w:t xml:space="preserve">Субсидия предоставляется бюджету Крапивновского сельского поселения Тейковского муниципального района в соответствии со сводной бюджетной росписью областного бюджета в целях </w:t>
      </w:r>
      <w:proofErr w:type="spellStart"/>
      <w:r w:rsidRPr="003E6413">
        <w:rPr>
          <w:szCs w:val="24"/>
          <w:lang w:eastAsia="ru-RU"/>
        </w:rPr>
        <w:t>софинансирования</w:t>
      </w:r>
      <w:proofErr w:type="spellEnd"/>
      <w:r w:rsidRPr="003E6413">
        <w:rPr>
          <w:szCs w:val="24"/>
          <w:lang w:eastAsia="ru-RU"/>
        </w:rPr>
        <w:t xml:space="preserve"> расходных обязательств, возникающих при выполнении полномочий в сфере культуры, в части поэтапного доведения средней заработной платы работникам культуры муниципальных учреждений культуры Крапивновского сельского поселения Тейковского муниципального района до средней заработной платы в  Ивановской области,  при условии </w:t>
      </w:r>
      <w:proofErr w:type="spellStart"/>
      <w:r w:rsidRPr="003E6413">
        <w:rPr>
          <w:szCs w:val="24"/>
          <w:lang w:eastAsia="ru-RU"/>
        </w:rPr>
        <w:t>софинансирования</w:t>
      </w:r>
      <w:proofErr w:type="spellEnd"/>
      <w:r w:rsidRPr="003E6413">
        <w:rPr>
          <w:szCs w:val="24"/>
          <w:lang w:eastAsia="ru-RU"/>
        </w:rPr>
        <w:t xml:space="preserve"> расходов за счет</w:t>
      </w:r>
      <w:proofErr w:type="gramEnd"/>
      <w:r w:rsidRPr="003E6413">
        <w:rPr>
          <w:szCs w:val="24"/>
          <w:lang w:eastAsia="ru-RU"/>
        </w:rPr>
        <w:t xml:space="preserve"> средств местного бюджета в размере не менее 0,1 % от общего объема расходов на </w:t>
      </w:r>
      <w:proofErr w:type="gramStart"/>
      <w:r w:rsidRPr="003E6413">
        <w:rPr>
          <w:szCs w:val="24"/>
          <w:lang w:eastAsia="ru-RU"/>
        </w:rPr>
        <w:t>указанные</w:t>
      </w:r>
      <w:proofErr w:type="gramEnd"/>
      <w:r w:rsidRPr="003E6413">
        <w:rPr>
          <w:szCs w:val="24"/>
          <w:lang w:eastAsia="ru-RU"/>
        </w:rPr>
        <w:t xml:space="preserve"> цели.</w:t>
      </w:r>
    </w:p>
    <w:p w:rsidR="00473C7C" w:rsidRPr="003E6413" w:rsidRDefault="00473C7C" w:rsidP="00473C7C">
      <w:pPr>
        <w:spacing w:after="0" w:line="240" w:lineRule="auto"/>
        <w:ind w:firstLine="720"/>
        <w:jc w:val="both"/>
        <w:rPr>
          <w:szCs w:val="24"/>
          <w:lang w:eastAsia="ru-RU"/>
        </w:rPr>
      </w:pPr>
      <w:r w:rsidRPr="003E6413">
        <w:rPr>
          <w:szCs w:val="24"/>
          <w:lang w:eastAsia="ru-RU"/>
        </w:rPr>
        <w:t>Субсидия направляется на увеличение выплат стимулирующего характера работникам культуры муниципальных учреждений культуры Крапивновского сельского поселения Тейковского муниципального района</w:t>
      </w:r>
    </w:p>
    <w:p w:rsidR="00473C7C" w:rsidRPr="003E6413" w:rsidRDefault="00473C7C" w:rsidP="00473C7C">
      <w:pPr>
        <w:spacing w:after="0" w:line="240" w:lineRule="auto"/>
        <w:ind w:right="20" w:firstLine="720"/>
        <w:jc w:val="both"/>
        <w:rPr>
          <w:szCs w:val="24"/>
          <w:shd w:val="clear" w:color="auto" w:fill="FFFFFF"/>
          <w:lang w:eastAsia="ru-RU"/>
        </w:rPr>
      </w:pPr>
      <w:r w:rsidRPr="003E6413">
        <w:rPr>
          <w:szCs w:val="24"/>
          <w:shd w:val="clear" w:color="auto" w:fill="FFFFFF"/>
          <w:lang w:eastAsia="ru-RU"/>
        </w:rPr>
        <w:t>3. Субсидия перечисляется в установленном порядке в бюджет Крапивновского сельского поселения Тейковского муниципального района на счет, открытый для кассового обслуживания исполнения бюджета Крапивновского сельского поселения Тейковского муниципального района в отделении № 3 Управления Федерального казначейства по Ивановской области.</w:t>
      </w:r>
    </w:p>
    <w:p w:rsidR="00473C7C" w:rsidRPr="003E6413" w:rsidRDefault="00473C7C" w:rsidP="00473C7C">
      <w:pPr>
        <w:tabs>
          <w:tab w:val="left" w:pos="709"/>
        </w:tabs>
        <w:spacing w:after="0" w:line="240" w:lineRule="auto"/>
        <w:ind w:right="20"/>
        <w:jc w:val="both"/>
        <w:rPr>
          <w:szCs w:val="24"/>
          <w:shd w:val="clear" w:color="auto" w:fill="FFFFFF"/>
          <w:lang w:eastAsia="ru-RU"/>
        </w:rPr>
      </w:pPr>
      <w:r w:rsidRPr="003E6413">
        <w:rPr>
          <w:szCs w:val="24"/>
          <w:shd w:val="clear" w:color="auto" w:fill="FFFFFF"/>
          <w:lang w:eastAsia="ru-RU"/>
        </w:rPr>
        <w:tab/>
        <w:t xml:space="preserve">4. </w:t>
      </w:r>
      <w:proofErr w:type="gramStart"/>
      <w:r w:rsidRPr="003E6413">
        <w:rPr>
          <w:szCs w:val="24"/>
          <w:shd w:val="clear" w:color="auto" w:fill="FFFFFF"/>
          <w:lang w:eastAsia="ru-RU"/>
        </w:rPr>
        <w:t xml:space="preserve">Администрация Крапивновского сельского поселения  Тейковского муниципального района, после получения выписки с лицевого счета бюджета,  осуществляет перечисление средств субсидии на лицевой счет главного распорядителя </w:t>
      </w:r>
      <w:r>
        <w:rPr>
          <w:szCs w:val="24"/>
          <w:shd w:val="clear" w:color="auto" w:fill="FFFFFF"/>
          <w:lang w:eastAsia="ru-RU"/>
        </w:rPr>
        <w:t>бюджетных средств администрации</w:t>
      </w:r>
      <w:r w:rsidRPr="003E6413">
        <w:rPr>
          <w:szCs w:val="24"/>
          <w:shd w:val="clear" w:color="auto" w:fill="FFFFFF"/>
          <w:lang w:eastAsia="ru-RU"/>
        </w:rPr>
        <w:t xml:space="preserve"> Крапивновского сельского поселения  Тейковского муниципального района), и далее – на лицевой счет муниципального казенного учреждения (МКУ «Центр культуры и досуга Крапивновского сельского поселения  «открытый в отделении Федерального казначейства, в соответствии со сводной бюджетной росписью и</w:t>
      </w:r>
      <w:proofErr w:type="gramEnd"/>
      <w:r w:rsidRPr="003E6413">
        <w:rPr>
          <w:szCs w:val="24"/>
          <w:shd w:val="clear" w:color="auto" w:fill="FFFFFF"/>
          <w:lang w:eastAsia="ru-RU"/>
        </w:rPr>
        <w:t xml:space="preserve"> в пределах лимитов бюджетных обязательств, а так же в размере средств поступивших из областного бюджета. </w:t>
      </w:r>
    </w:p>
    <w:p w:rsidR="00473C7C" w:rsidRPr="003E6413" w:rsidRDefault="00473C7C" w:rsidP="00473C7C">
      <w:pPr>
        <w:spacing w:after="0" w:line="240" w:lineRule="auto"/>
        <w:ind w:right="20" w:firstLine="720"/>
        <w:jc w:val="both"/>
        <w:rPr>
          <w:szCs w:val="24"/>
          <w:shd w:val="clear" w:color="auto" w:fill="FFFFFF"/>
          <w:lang w:eastAsia="ru-RU"/>
        </w:rPr>
      </w:pPr>
      <w:r w:rsidRPr="003E6413">
        <w:rPr>
          <w:szCs w:val="24"/>
          <w:shd w:val="clear" w:color="auto" w:fill="FFFFFF"/>
          <w:lang w:eastAsia="ru-RU"/>
        </w:rPr>
        <w:t xml:space="preserve">5. </w:t>
      </w:r>
      <w:proofErr w:type="gramStart"/>
      <w:r w:rsidRPr="003E6413">
        <w:rPr>
          <w:szCs w:val="24"/>
          <w:shd w:val="clear" w:color="auto" w:fill="FFFFFF"/>
          <w:lang w:eastAsia="ru-RU"/>
        </w:rPr>
        <w:t xml:space="preserve">Муниципальное казенное учреждение «Центр культуры и досуга Крапивновского сельского поселения»  осуществляет расходование субсидии на установление выплат стимулирующего характера работникам культуры муниципальных учреждений культуры Крапивновского сельского поселения Тейковского муниципального района, в соответствии с локальным нормативным актом учреждения, устанавливающим  размер и условия стимулирующих выплат, отчисления по страховым взносам на </w:t>
      </w:r>
      <w:r w:rsidRPr="003E6413">
        <w:rPr>
          <w:szCs w:val="24"/>
          <w:shd w:val="clear" w:color="auto" w:fill="FFFFFF"/>
          <w:lang w:eastAsia="ru-RU"/>
        </w:rPr>
        <w:lastRenderedPageBreak/>
        <w:t>обязательное пенсионное страхование, на обязательное медицинское страхование, на обязательное социальное страхование на случай</w:t>
      </w:r>
      <w:proofErr w:type="gramEnd"/>
      <w:r w:rsidRPr="003E6413">
        <w:rPr>
          <w:szCs w:val="24"/>
          <w:shd w:val="clear" w:color="auto" w:fill="FFFFFF"/>
          <w:lang w:eastAsia="ru-RU"/>
        </w:rPr>
        <w:t xml:space="preserve">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а также на предоставление работникам гарантий, установленных Трудовым кодексом Российской Федерации.</w:t>
      </w:r>
    </w:p>
    <w:p w:rsidR="00473C7C" w:rsidRPr="003E6413" w:rsidRDefault="00473C7C" w:rsidP="00473C7C">
      <w:pPr>
        <w:suppressAutoHyphens/>
        <w:spacing w:after="0" w:line="240" w:lineRule="auto"/>
        <w:ind w:firstLine="720"/>
        <w:jc w:val="both"/>
        <w:rPr>
          <w:szCs w:val="24"/>
          <w:lang w:val="x-none" w:eastAsia="ar-SA"/>
        </w:rPr>
      </w:pPr>
      <w:r w:rsidRPr="003E6413">
        <w:rPr>
          <w:szCs w:val="24"/>
          <w:lang w:val="x-none" w:eastAsia="ar-SA"/>
        </w:rPr>
        <w:t xml:space="preserve">6. Учет операций, связанных с использованием субсидии, осуществляется на лицевых счетах получателей средств бюджета </w:t>
      </w:r>
      <w:r w:rsidRPr="003E6413">
        <w:rPr>
          <w:szCs w:val="24"/>
          <w:lang w:eastAsia="ar-SA"/>
        </w:rPr>
        <w:t xml:space="preserve"> Крапивновского сельского поселения </w:t>
      </w:r>
      <w:r w:rsidRPr="003E6413">
        <w:rPr>
          <w:szCs w:val="24"/>
          <w:lang w:val="x-none" w:eastAsia="ar-SA"/>
        </w:rPr>
        <w:t>Тейковского муниципального района, открытых в органах Федерального казначейства.</w:t>
      </w:r>
    </w:p>
    <w:p w:rsidR="00473C7C" w:rsidRPr="003E6413" w:rsidRDefault="00473C7C" w:rsidP="00473C7C">
      <w:pPr>
        <w:suppressAutoHyphens/>
        <w:spacing w:after="0" w:line="240" w:lineRule="auto"/>
        <w:ind w:firstLine="720"/>
        <w:jc w:val="both"/>
        <w:rPr>
          <w:szCs w:val="24"/>
          <w:lang w:val="x-none" w:eastAsia="ar-SA"/>
        </w:rPr>
      </w:pPr>
      <w:r w:rsidRPr="003E6413">
        <w:rPr>
          <w:szCs w:val="24"/>
          <w:lang w:val="x-none" w:eastAsia="ar-SA"/>
        </w:rPr>
        <w:t>7. Муниципальн</w:t>
      </w:r>
      <w:r w:rsidRPr="003E6413">
        <w:rPr>
          <w:szCs w:val="24"/>
          <w:lang w:eastAsia="ar-SA"/>
        </w:rPr>
        <w:t>ое</w:t>
      </w:r>
      <w:r w:rsidRPr="003E6413">
        <w:rPr>
          <w:szCs w:val="24"/>
          <w:lang w:val="x-none" w:eastAsia="ar-SA"/>
        </w:rPr>
        <w:t xml:space="preserve"> казенн</w:t>
      </w:r>
      <w:r w:rsidRPr="003E6413">
        <w:rPr>
          <w:szCs w:val="24"/>
          <w:lang w:eastAsia="ar-SA"/>
        </w:rPr>
        <w:t>ое</w:t>
      </w:r>
      <w:r w:rsidRPr="003E6413">
        <w:rPr>
          <w:szCs w:val="24"/>
          <w:lang w:val="x-none" w:eastAsia="ar-SA"/>
        </w:rPr>
        <w:t xml:space="preserve"> учреждени</w:t>
      </w:r>
      <w:r w:rsidRPr="003E6413">
        <w:rPr>
          <w:szCs w:val="24"/>
          <w:lang w:eastAsia="ar-SA"/>
        </w:rPr>
        <w:t>е</w:t>
      </w:r>
      <w:r>
        <w:rPr>
          <w:szCs w:val="24"/>
          <w:lang w:eastAsia="ar-SA"/>
        </w:rPr>
        <w:t xml:space="preserve"> </w:t>
      </w:r>
      <w:r w:rsidRPr="003E6413">
        <w:rPr>
          <w:szCs w:val="24"/>
          <w:lang w:eastAsia="ar-SA"/>
        </w:rPr>
        <w:t xml:space="preserve">«Центр культуры и досуга Крапивновского сельского поселения» </w:t>
      </w:r>
      <w:r w:rsidRPr="003E6413">
        <w:rPr>
          <w:szCs w:val="24"/>
          <w:lang w:val="x-none" w:eastAsia="ar-SA"/>
        </w:rPr>
        <w:t xml:space="preserve"> предоставляе</w:t>
      </w:r>
      <w:r w:rsidRPr="003E6413">
        <w:rPr>
          <w:szCs w:val="24"/>
          <w:lang w:eastAsia="ar-SA"/>
        </w:rPr>
        <w:t>т</w:t>
      </w:r>
      <w:r w:rsidRPr="003E6413">
        <w:rPr>
          <w:szCs w:val="24"/>
          <w:lang w:val="x-none" w:eastAsia="ar-SA"/>
        </w:rPr>
        <w:t xml:space="preserve"> в   администраци</w:t>
      </w:r>
      <w:r w:rsidRPr="003E6413">
        <w:rPr>
          <w:szCs w:val="24"/>
          <w:lang w:eastAsia="ar-SA"/>
        </w:rPr>
        <w:t xml:space="preserve">ю Крапивновского сельского поселения </w:t>
      </w:r>
      <w:r w:rsidRPr="003E6413">
        <w:rPr>
          <w:szCs w:val="24"/>
          <w:lang w:val="x-none" w:eastAsia="ar-SA"/>
        </w:rPr>
        <w:t>Тейковского муниципального района для дальнейшего предоставления в Департамент культуры  и культурного наследия Ивановской области отчет о выполнении условий Соглашения и использовании субсидии по форме и в сроки, установленные Департаментом культуры и культурного наследия  Ивановской области.</w:t>
      </w:r>
    </w:p>
    <w:p w:rsidR="00473C7C" w:rsidRPr="003E6413" w:rsidRDefault="00473C7C" w:rsidP="00473C7C">
      <w:pPr>
        <w:suppressAutoHyphens/>
        <w:spacing w:after="0" w:line="240" w:lineRule="auto"/>
        <w:ind w:firstLine="720"/>
        <w:jc w:val="both"/>
        <w:rPr>
          <w:szCs w:val="24"/>
          <w:lang w:val="x-none" w:eastAsia="ar-SA"/>
        </w:rPr>
      </w:pPr>
      <w:r w:rsidRPr="003E6413">
        <w:rPr>
          <w:szCs w:val="24"/>
          <w:lang w:val="x-none" w:eastAsia="ar-SA"/>
        </w:rPr>
        <w:t>8. Субсидия, в случае ее нецелевого использования подлежит взысканию в доход областного бюджета в соответствии с бюджетным законодательством Российской Федерации.</w:t>
      </w:r>
    </w:p>
    <w:p w:rsidR="00473C7C" w:rsidRPr="003E6413" w:rsidRDefault="00473C7C" w:rsidP="00473C7C">
      <w:pPr>
        <w:suppressAutoHyphens/>
        <w:spacing w:after="0" w:line="240" w:lineRule="auto"/>
        <w:ind w:firstLine="720"/>
        <w:jc w:val="both"/>
        <w:rPr>
          <w:szCs w:val="24"/>
          <w:lang w:val="x-none" w:eastAsia="ar-SA"/>
        </w:rPr>
      </w:pPr>
      <w:r w:rsidRPr="003E6413">
        <w:rPr>
          <w:szCs w:val="24"/>
          <w:lang w:val="x-none" w:eastAsia="ar-SA"/>
        </w:rPr>
        <w:t>9. Не использованный на 1 января текущего финансового года остаток субсидии подлежит возврату в областной бюджет в порядке, установленном бюджетным законодательством.</w:t>
      </w:r>
    </w:p>
    <w:p w:rsidR="00473C7C" w:rsidRPr="003E6413" w:rsidRDefault="00473C7C" w:rsidP="00473C7C">
      <w:pPr>
        <w:suppressAutoHyphens/>
        <w:spacing w:after="0" w:line="240" w:lineRule="auto"/>
        <w:ind w:firstLine="720"/>
        <w:jc w:val="both"/>
        <w:rPr>
          <w:szCs w:val="24"/>
          <w:lang w:eastAsia="ar-SA"/>
        </w:rPr>
      </w:pPr>
      <w:r w:rsidRPr="003E6413">
        <w:rPr>
          <w:szCs w:val="24"/>
          <w:lang w:val="x-none" w:eastAsia="ar-SA"/>
        </w:rPr>
        <w:t>10. Ответственность за целевое расходование субсидий и достоверность представляемой информации возлагается на муниципальн</w:t>
      </w:r>
      <w:r w:rsidRPr="003E6413">
        <w:rPr>
          <w:szCs w:val="24"/>
          <w:lang w:eastAsia="ar-SA"/>
        </w:rPr>
        <w:t xml:space="preserve">ое </w:t>
      </w:r>
      <w:r w:rsidRPr="003E6413">
        <w:rPr>
          <w:szCs w:val="24"/>
          <w:lang w:val="x-none" w:eastAsia="ar-SA"/>
        </w:rPr>
        <w:t>казенн</w:t>
      </w:r>
      <w:r w:rsidRPr="003E6413">
        <w:rPr>
          <w:szCs w:val="24"/>
          <w:lang w:eastAsia="ar-SA"/>
        </w:rPr>
        <w:t>ое</w:t>
      </w:r>
      <w:r w:rsidRPr="003E6413">
        <w:rPr>
          <w:szCs w:val="24"/>
          <w:lang w:val="x-none" w:eastAsia="ar-SA"/>
        </w:rPr>
        <w:t xml:space="preserve"> учреждени</w:t>
      </w:r>
      <w:r w:rsidRPr="003E6413">
        <w:rPr>
          <w:szCs w:val="24"/>
          <w:lang w:eastAsia="ar-SA"/>
        </w:rPr>
        <w:t>е «Центр культуры и досуга Крапивновского сельского поселения» .</w:t>
      </w:r>
    </w:p>
    <w:p w:rsidR="00473C7C" w:rsidRPr="003E6413" w:rsidRDefault="00473C7C" w:rsidP="00473C7C">
      <w:pPr>
        <w:suppressAutoHyphens/>
        <w:spacing w:after="0" w:line="240" w:lineRule="auto"/>
        <w:ind w:firstLine="720"/>
        <w:jc w:val="both"/>
        <w:rPr>
          <w:szCs w:val="24"/>
          <w:lang w:eastAsia="ar-SA"/>
        </w:rPr>
      </w:pPr>
    </w:p>
    <w:p w:rsidR="00473C7C" w:rsidRPr="003E6413" w:rsidRDefault="00473C7C" w:rsidP="00473C7C">
      <w:pPr>
        <w:suppressAutoHyphens/>
        <w:spacing w:after="0" w:line="240" w:lineRule="auto"/>
        <w:ind w:firstLine="720"/>
        <w:jc w:val="both"/>
        <w:rPr>
          <w:szCs w:val="24"/>
          <w:lang w:eastAsia="ar-SA"/>
        </w:rPr>
      </w:pPr>
    </w:p>
    <w:p w:rsidR="00473C7C" w:rsidRPr="003E6413" w:rsidRDefault="00473C7C" w:rsidP="00473C7C">
      <w:pPr>
        <w:spacing w:after="0" w:line="240" w:lineRule="auto"/>
        <w:rPr>
          <w:szCs w:val="24"/>
          <w:lang w:eastAsia="ru-RU"/>
        </w:rPr>
      </w:pPr>
    </w:p>
    <w:p w:rsidR="00473C7C" w:rsidRPr="003E6413" w:rsidRDefault="00473C7C" w:rsidP="00473C7C">
      <w:pPr>
        <w:spacing w:after="0" w:line="240" w:lineRule="auto"/>
        <w:rPr>
          <w:szCs w:val="24"/>
          <w:lang w:eastAsia="ru-RU"/>
        </w:rPr>
      </w:pPr>
    </w:p>
    <w:p w:rsidR="00473C7C" w:rsidRDefault="00473C7C" w:rsidP="00473C7C">
      <w:pPr>
        <w:spacing w:after="0" w:line="240" w:lineRule="auto"/>
        <w:rPr>
          <w:szCs w:val="24"/>
          <w:lang w:eastAsia="ru-RU"/>
        </w:rPr>
      </w:pPr>
    </w:p>
    <w:p w:rsidR="00777B60" w:rsidRDefault="00777B60" w:rsidP="00473C7C">
      <w:pPr>
        <w:spacing w:after="0" w:line="240" w:lineRule="auto"/>
        <w:rPr>
          <w:szCs w:val="24"/>
          <w:lang w:eastAsia="ru-RU"/>
        </w:rPr>
      </w:pPr>
    </w:p>
    <w:p w:rsidR="00777B60" w:rsidRDefault="00777B60" w:rsidP="00473C7C">
      <w:pPr>
        <w:spacing w:after="0" w:line="240" w:lineRule="auto"/>
        <w:rPr>
          <w:szCs w:val="24"/>
          <w:lang w:eastAsia="ru-RU"/>
        </w:rPr>
      </w:pPr>
    </w:p>
    <w:p w:rsidR="00777B60" w:rsidRDefault="00777B60" w:rsidP="00473C7C">
      <w:pPr>
        <w:spacing w:after="0" w:line="240" w:lineRule="auto"/>
        <w:rPr>
          <w:szCs w:val="24"/>
          <w:lang w:eastAsia="ru-RU"/>
        </w:rPr>
      </w:pPr>
    </w:p>
    <w:p w:rsidR="00777B60" w:rsidRDefault="00777B60" w:rsidP="00473C7C">
      <w:pPr>
        <w:spacing w:after="0" w:line="240" w:lineRule="auto"/>
        <w:rPr>
          <w:szCs w:val="24"/>
          <w:lang w:eastAsia="ru-RU"/>
        </w:rPr>
      </w:pPr>
    </w:p>
    <w:p w:rsidR="00777B60" w:rsidRDefault="00777B60" w:rsidP="00473C7C">
      <w:pPr>
        <w:spacing w:after="0" w:line="240" w:lineRule="auto"/>
        <w:rPr>
          <w:szCs w:val="24"/>
          <w:lang w:eastAsia="ru-RU"/>
        </w:rPr>
      </w:pPr>
    </w:p>
    <w:p w:rsidR="00777B60" w:rsidRDefault="00777B60" w:rsidP="00473C7C">
      <w:pPr>
        <w:spacing w:after="0" w:line="240" w:lineRule="auto"/>
        <w:rPr>
          <w:szCs w:val="24"/>
          <w:lang w:eastAsia="ru-RU"/>
        </w:rPr>
      </w:pPr>
    </w:p>
    <w:p w:rsidR="00777B60" w:rsidRDefault="00777B60" w:rsidP="00473C7C">
      <w:pPr>
        <w:spacing w:after="0" w:line="240" w:lineRule="auto"/>
        <w:rPr>
          <w:szCs w:val="24"/>
          <w:lang w:eastAsia="ru-RU"/>
        </w:rPr>
      </w:pPr>
    </w:p>
    <w:p w:rsidR="00777B60" w:rsidRDefault="00777B60" w:rsidP="00473C7C">
      <w:pPr>
        <w:spacing w:after="0" w:line="240" w:lineRule="auto"/>
        <w:rPr>
          <w:szCs w:val="24"/>
          <w:lang w:eastAsia="ru-RU"/>
        </w:rPr>
      </w:pPr>
    </w:p>
    <w:p w:rsidR="00777B60" w:rsidRDefault="00777B60" w:rsidP="00473C7C">
      <w:pPr>
        <w:spacing w:after="0" w:line="240" w:lineRule="auto"/>
        <w:rPr>
          <w:szCs w:val="24"/>
          <w:lang w:eastAsia="ru-RU"/>
        </w:rPr>
      </w:pPr>
    </w:p>
    <w:p w:rsidR="00777B60" w:rsidRDefault="00777B60" w:rsidP="00473C7C">
      <w:pPr>
        <w:spacing w:after="0" w:line="240" w:lineRule="auto"/>
        <w:rPr>
          <w:szCs w:val="24"/>
          <w:lang w:eastAsia="ru-RU"/>
        </w:rPr>
      </w:pPr>
    </w:p>
    <w:p w:rsidR="00777B60" w:rsidRDefault="00777B60" w:rsidP="00473C7C">
      <w:pPr>
        <w:spacing w:after="0" w:line="240" w:lineRule="auto"/>
        <w:rPr>
          <w:szCs w:val="24"/>
          <w:lang w:eastAsia="ru-RU"/>
        </w:rPr>
      </w:pPr>
    </w:p>
    <w:p w:rsidR="00777B60" w:rsidRDefault="00777B60" w:rsidP="00473C7C">
      <w:pPr>
        <w:spacing w:after="0" w:line="240" w:lineRule="auto"/>
        <w:rPr>
          <w:szCs w:val="24"/>
          <w:lang w:eastAsia="ru-RU"/>
        </w:rPr>
      </w:pPr>
    </w:p>
    <w:p w:rsidR="00777B60" w:rsidRDefault="00777B60" w:rsidP="00473C7C">
      <w:pPr>
        <w:spacing w:after="0" w:line="240" w:lineRule="auto"/>
        <w:rPr>
          <w:szCs w:val="24"/>
          <w:lang w:eastAsia="ru-RU"/>
        </w:rPr>
      </w:pPr>
    </w:p>
    <w:p w:rsidR="00777B60" w:rsidRDefault="00777B60" w:rsidP="00473C7C">
      <w:pPr>
        <w:spacing w:after="0" w:line="240" w:lineRule="auto"/>
        <w:rPr>
          <w:szCs w:val="24"/>
          <w:lang w:eastAsia="ru-RU"/>
        </w:rPr>
      </w:pPr>
    </w:p>
    <w:p w:rsidR="00777B60" w:rsidRDefault="00777B60" w:rsidP="00473C7C">
      <w:pPr>
        <w:spacing w:after="0" w:line="240" w:lineRule="auto"/>
        <w:rPr>
          <w:szCs w:val="24"/>
          <w:lang w:eastAsia="ru-RU"/>
        </w:rPr>
      </w:pPr>
    </w:p>
    <w:p w:rsidR="00777B60" w:rsidRDefault="00777B60" w:rsidP="00473C7C">
      <w:pPr>
        <w:spacing w:after="0" w:line="240" w:lineRule="auto"/>
        <w:rPr>
          <w:szCs w:val="24"/>
          <w:lang w:eastAsia="ru-RU"/>
        </w:rPr>
      </w:pPr>
    </w:p>
    <w:p w:rsidR="00777B60" w:rsidRDefault="00777B60" w:rsidP="00473C7C">
      <w:pPr>
        <w:spacing w:after="0" w:line="240" w:lineRule="auto"/>
        <w:rPr>
          <w:szCs w:val="24"/>
          <w:lang w:eastAsia="ru-RU"/>
        </w:rPr>
      </w:pPr>
    </w:p>
    <w:p w:rsidR="00777B60" w:rsidRDefault="00777B60" w:rsidP="00473C7C">
      <w:pPr>
        <w:spacing w:after="0" w:line="240" w:lineRule="auto"/>
        <w:rPr>
          <w:szCs w:val="24"/>
          <w:lang w:eastAsia="ru-RU"/>
        </w:rPr>
      </w:pPr>
    </w:p>
    <w:p w:rsidR="00777B60" w:rsidRDefault="00777B60" w:rsidP="00473C7C">
      <w:pPr>
        <w:spacing w:after="0" w:line="240" w:lineRule="auto"/>
        <w:rPr>
          <w:szCs w:val="24"/>
          <w:lang w:eastAsia="ru-RU"/>
        </w:rPr>
      </w:pPr>
    </w:p>
    <w:p w:rsidR="00777B60" w:rsidRDefault="00777B60" w:rsidP="00473C7C">
      <w:pPr>
        <w:spacing w:after="0" w:line="240" w:lineRule="auto"/>
        <w:rPr>
          <w:szCs w:val="24"/>
          <w:lang w:eastAsia="ru-RU"/>
        </w:rPr>
      </w:pPr>
    </w:p>
    <w:p w:rsidR="00777B60" w:rsidRDefault="00777B60" w:rsidP="00473C7C">
      <w:pPr>
        <w:spacing w:after="0" w:line="240" w:lineRule="auto"/>
        <w:rPr>
          <w:szCs w:val="24"/>
          <w:lang w:eastAsia="ru-RU"/>
        </w:rPr>
      </w:pPr>
    </w:p>
    <w:p w:rsidR="00777B60" w:rsidRDefault="00777B60" w:rsidP="00473C7C">
      <w:pPr>
        <w:spacing w:after="0" w:line="240" w:lineRule="auto"/>
        <w:rPr>
          <w:szCs w:val="24"/>
          <w:lang w:eastAsia="ru-RU"/>
        </w:rPr>
      </w:pPr>
    </w:p>
    <w:p w:rsidR="00777B60" w:rsidRDefault="00777B60" w:rsidP="00473C7C">
      <w:pPr>
        <w:spacing w:after="0" w:line="240" w:lineRule="auto"/>
        <w:rPr>
          <w:szCs w:val="24"/>
          <w:lang w:eastAsia="ru-RU"/>
        </w:rPr>
      </w:pPr>
    </w:p>
    <w:p w:rsidR="00777B60" w:rsidRPr="003E6413" w:rsidRDefault="00777B60" w:rsidP="00473C7C">
      <w:pPr>
        <w:spacing w:after="0" w:line="240" w:lineRule="auto"/>
        <w:rPr>
          <w:szCs w:val="24"/>
          <w:lang w:eastAsia="ru-RU"/>
        </w:rPr>
      </w:pPr>
      <w:bookmarkStart w:id="0" w:name="_GoBack"/>
      <w:bookmarkEnd w:id="0"/>
    </w:p>
    <w:p w:rsidR="00777B60" w:rsidRPr="003E6413" w:rsidRDefault="00777B60" w:rsidP="00777B60">
      <w:pPr>
        <w:spacing w:after="0" w:line="240" w:lineRule="auto"/>
        <w:jc w:val="right"/>
        <w:rPr>
          <w:szCs w:val="24"/>
          <w:lang w:eastAsia="ru-RU"/>
        </w:rPr>
      </w:pPr>
      <w:r w:rsidRPr="003E6413">
        <w:rPr>
          <w:szCs w:val="24"/>
          <w:lang w:eastAsia="ru-RU"/>
        </w:rPr>
        <w:lastRenderedPageBreak/>
        <w:t>Приложение 2</w:t>
      </w:r>
    </w:p>
    <w:p w:rsidR="00777B60" w:rsidRPr="003E6413" w:rsidRDefault="00777B60" w:rsidP="00777B60">
      <w:pPr>
        <w:spacing w:after="0" w:line="240" w:lineRule="auto"/>
        <w:jc w:val="right"/>
        <w:rPr>
          <w:szCs w:val="24"/>
          <w:lang w:eastAsia="ru-RU"/>
        </w:rPr>
      </w:pPr>
      <w:r w:rsidRPr="003E6413">
        <w:rPr>
          <w:szCs w:val="24"/>
          <w:lang w:eastAsia="ru-RU"/>
        </w:rPr>
        <w:t>к постановлению администрации</w:t>
      </w:r>
    </w:p>
    <w:p w:rsidR="00777B60" w:rsidRPr="003E6413" w:rsidRDefault="00777B60" w:rsidP="00777B60">
      <w:pPr>
        <w:spacing w:after="0" w:line="240" w:lineRule="auto"/>
        <w:jc w:val="right"/>
        <w:rPr>
          <w:szCs w:val="24"/>
          <w:lang w:eastAsia="ru-RU"/>
        </w:rPr>
      </w:pPr>
      <w:r w:rsidRPr="003E6413">
        <w:rPr>
          <w:szCs w:val="24"/>
          <w:lang w:eastAsia="ru-RU"/>
        </w:rPr>
        <w:t>Крапивновского сельского поселения</w:t>
      </w:r>
    </w:p>
    <w:p w:rsidR="00777B60" w:rsidRPr="003E6413" w:rsidRDefault="00777B60" w:rsidP="00777B60">
      <w:pPr>
        <w:spacing w:after="0" w:line="240" w:lineRule="auto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09.01.2018г № 2</w:t>
      </w:r>
    </w:p>
    <w:p w:rsidR="00777B60" w:rsidRPr="003E6413" w:rsidRDefault="00777B60" w:rsidP="00777B60">
      <w:pPr>
        <w:spacing w:after="0" w:line="240" w:lineRule="auto"/>
        <w:rPr>
          <w:szCs w:val="24"/>
          <w:lang w:eastAsia="ru-RU"/>
        </w:rPr>
      </w:pPr>
    </w:p>
    <w:p w:rsidR="00777B60" w:rsidRPr="003E6413" w:rsidRDefault="00777B60" w:rsidP="00777B60">
      <w:pPr>
        <w:spacing w:after="0" w:line="240" w:lineRule="auto"/>
        <w:rPr>
          <w:szCs w:val="24"/>
          <w:lang w:eastAsia="ru-RU"/>
        </w:rPr>
      </w:pPr>
    </w:p>
    <w:p w:rsidR="00777B60" w:rsidRPr="003E6413" w:rsidRDefault="00777B60" w:rsidP="00777B60">
      <w:pPr>
        <w:spacing w:after="0" w:line="240" w:lineRule="auto"/>
        <w:rPr>
          <w:szCs w:val="24"/>
          <w:lang w:eastAsia="ru-RU"/>
        </w:rPr>
      </w:pPr>
    </w:p>
    <w:p w:rsidR="00777B60" w:rsidRPr="003E6413" w:rsidRDefault="00777B60" w:rsidP="00777B60">
      <w:pPr>
        <w:spacing w:after="0" w:line="240" w:lineRule="auto"/>
        <w:jc w:val="center"/>
        <w:rPr>
          <w:b/>
          <w:szCs w:val="24"/>
          <w:lang w:eastAsia="ru-RU"/>
        </w:rPr>
      </w:pPr>
      <w:r w:rsidRPr="003E6413">
        <w:rPr>
          <w:b/>
          <w:szCs w:val="24"/>
          <w:lang w:eastAsia="ru-RU"/>
        </w:rPr>
        <w:t>Порядок</w:t>
      </w:r>
    </w:p>
    <w:p w:rsidR="00777B60" w:rsidRPr="003E6413" w:rsidRDefault="00777B60" w:rsidP="00777B60">
      <w:pPr>
        <w:spacing w:after="0" w:line="240" w:lineRule="auto"/>
        <w:jc w:val="center"/>
        <w:rPr>
          <w:b/>
          <w:szCs w:val="24"/>
          <w:lang w:eastAsia="ru-RU"/>
        </w:rPr>
      </w:pPr>
      <w:r w:rsidRPr="003E6413">
        <w:rPr>
          <w:b/>
          <w:szCs w:val="24"/>
          <w:lang w:eastAsia="ru-RU"/>
        </w:rPr>
        <w:t>осуществления денежных выплат стимулирующего характера</w:t>
      </w:r>
    </w:p>
    <w:p w:rsidR="00777B60" w:rsidRPr="003E6413" w:rsidRDefault="00777B60" w:rsidP="00777B60">
      <w:pPr>
        <w:spacing w:after="0" w:line="240" w:lineRule="auto"/>
        <w:jc w:val="center"/>
        <w:rPr>
          <w:b/>
          <w:szCs w:val="24"/>
          <w:lang w:eastAsia="ru-RU"/>
        </w:rPr>
      </w:pPr>
    </w:p>
    <w:p w:rsidR="00777B60" w:rsidRPr="003E6413" w:rsidRDefault="00777B60" w:rsidP="00777B60">
      <w:pPr>
        <w:spacing w:after="0" w:line="240" w:lineRule="auto"/>
        <w:jc w:val="center"/>
        <w:rPr>
          <w:szCs w:val="24"/>
          <w:lang w:eastAsia="ru-RU"/>
        </w:rPr>
      </w:pPr>
    </w:p>
    <w:p w:rsidR="00777B60" w:rsidRPr="003E6413" w:rsidRDefault="00777B60" w:rsidP="00777B60">
      <w:pPr>
        <w:spacing w:after="0" w:line="240" w:lineRule="auto"/>
        <w:rPr>
          <w:szCs w:val="24"/>
          <w:lang w:eastAsia="ru-RU"/>
        </w:rPr>
      </w:pPr>
      <w:r w:rsidRPr="003E6413">
        <w:rPr>
          <w:szCs w:val="24"/>
          <w:lang w:eastAsia="ru-RU"/>
        </w:rPr>
        <w:t xml:space="preserve">  1. Настоящий порядок определяет правила осуществления денежных выплат стимулирующего характера специалистам культуры.</w:t>
      </w:r>
    </w:p>
    <w:p w:rsidR="00777B60" w:rsidRPr="003E6413" w:rsidRDefault="00777B60" w:rsidP="00777B60">
      <w:pPr>
        <w:spacing w:after="0" w:line="240" w:lineRule="auto"/>
        <w:rPr>
          <w:szCs w:val="24"/>
          <w:lang w:eastAsia="ru-RU"/>
        </w:rPr>
      </w:pPr>
      <w:r w:rsidRPr="003E6413">
        <w:rPr>
          <w:szCs w:val="24"/>
          <w:lang w:eastAsia="ru-RU"/>
        </w:rPr>
        <w:t xml:space="preserve">  2. Денежные выплаты осуществляются специалистам культуры муниципальных учреждений культуры Крапивновского сельского поселения Тейковского муниципального района в соответствии с утвержденны</w:t>
      </w:r>
      <w:r>
        <w:rPr>
          <w:szCs w:val="24"/>
          <w:lang w:eastAsia="ru-RU"/>
        </w:rPr>
        <w:t>м перечнем согласно приложению к</w:t>
      </w:r>
      <w:r w:rsidRPr="003E6413">
        <w:rPr>
          <w:szCs w:val="24"/>
          <w:lang w:eastAsia="ru-RU"/>
        </w:rPr>
        <w:t xml:space="preserve"> порядку.</w:t>
      </w:r>
    </w:p>
    <w:p w:rsidR="00777B60" w:rsidRPr="003E6413" w:rsidRDefault="00777B60" w:rsidP="00777B60">
      <w:pPr>
        <w:spacing w:after="0" w:line="240" w:lineRule="auto"/>
        <w:rPr>
          <w:szCs w:val="24"/>
          <w:lang w:eastAsia="ru-RU"/>
        </w:rPr>
      </w:pPr>
      <w:r w:rsidRPr="003E6413">
        <w:rPr>
          <w:szCs w:val="24"/>
          <w:lang w:eastAsia="ru-RU"/>
        </w:rPr>
        <w:t xml:space="preserve">  3.Денежные выплаты осуществляются ежемесячно в расчете за фактически отработанное время по основной деятельности.</w:t>
      </w:r>
    </w:p>
    <w:p w:rsidR="00777B60" w:rsidRPr="003E6413" w:rsidRDefault="00777B60" w:rsidP="00777B60">
      <w:pPr>
        <w:spacing w:after="0" w:line="240" w:lineRule="auto"/>
        <w:rPr>
          <w:szCs w:val="24"/>
          <w:lang w:eastAsia="ru-RU"/>
        </w:rPr>
      </w:pPr>
      <w:r w:rsidRPr="003E6413">
        <w:rPr>
          <w:szCs w:val="24"/>
          <w:lang w:eastAsia="ru-RU"/>
        </w:rPr>
        <w:t xml:space="preserve">  4. В случае если работник работает по основной деятельности на полную ставку, денежные выплаты осуществляются пропорционально занимаемой ставке.</w:t>
      </w:r>
    </w:p>
    <w:p w:rsidR="00777B60" w:rsidRPr="003E6413" w:rsidRDefault="00777B60" w:rsidP="00777B60">
      <w:pPr>
        <w:spacing w:after="0" w:line="240" w:lineRule="auto"/>
        <w:rPr>
          <w:szCs w:val="24"/>
          <w:lang w:eastAsia="ru-RU"/>
        </w:rPr>
      </w:pPr>
      <w:r w:rsidRPr="003E6413">
        <w:rPr>
          <w:szCs w:val="24"/>
          <w:lang w:eastAsia="ru-RU"/>
        </w:rPr>
        <w:t xml:space="preserve">   5.Денежные выплаты работникам учитываются при исчислении средней заработной платы в целях предоставления работникам гарантий, установленных Трудовым кодексом РФ.</w:t>
      </w:r>
    </w:p>
    <w:p w:rsidR="00777B60" w:rsidRDefault="00777B60" w:rsidP="00777B60">
      <w:pPr>
        <w:spacing w:after="0" w:line="240" w:lineRule="auto"/>
        <w:jc w:val="right"/>
        <w:rPr>
          <w:szCs w:val="24"/>
          <w:lang w:eastAsia="ru-RU"/>
        </w:rPr>
      </w:pPr>
    </w:p>
    <w:p w:rsidR="00777B60" w:rsidRPr="003E6413" w:rsidRDefault="00777B60" w:rsidP="00777B60">
      <w:pPr>
        <w:spacing w:after="0" w:line="240" w:lineRule="auto"/>
        <w:jc w:val="right"/>
        <w:rPr>
          <w:szCs w:val="24"/>
          <w:lang w:eastAsia="ru-RU"/>
        </w:rPr>
      </w:pPr>
      <w:r w:rsidRPr="003E6413">
        <w:rPr>
          <w:szCs w:val="24"/>
          <w:lang w:eastAsia="ru-RU"/>
        </w:rPr>
        <w:t>Приложение 3</w:t>
      </w:r>
    </w:p>
    <w:p w:rsidR="00777B60" w:rsidRPr="003E6413" w:rsidRDefault="00777B60" w:rsidP="00777B60">
      <w:pPr>
        <w:spacing w:after="0" w:line="240" w:lineRule="auto"/>
        <w:jc w:val="right"/>
        <w:rPr>
          <w:szCs w:val="24"/>
          <w:lang w:eastAsia="ru-RU"/>
        </w:rPr>
      </w:pPr>
      <w:r w:rsidRPr="003E6413">
        <w:rPr>
          <w:szCs w:val="24"/>
          <w:lang w:eastAsia="ru-RU"/>
        </w:rPr>
        <w:t>к постановлению администрации</w:t>
      </w:r>
    </w:p>
    <w:p w:rsidR="00777B60" w:rsidRPr="003E6413" w:rsidRDefault="00777B60" w:rsidP="00777B60">
      <w:pPr>
        <w:spacing w:after="0" w:line="240" w:lineRule="auto"/>
        <w:jc w:val="right"/>
        <w:rPr>
          <w:szCs w:val="24"/>
          <w:lang w:eastAsia="ru-RU"/>
        </w:rPr>
      </w:pPr>
      <w:r w:rsidRPr="003E6413">
        <w:rPr>
          <w:szCs w:val="24"/>
          <w:lang w:eastAsia="ru-RU"/>
        </w:rPr>
        <w:t>Крапивновского сельского поселения</w:t>
      </w:r>
    </w:p>
    <w:p w:rsidR="00777B60" w:rsidRPr="003E6413" w:rsidRDefault="00777B60" w:rsidP="00777B60">
      <w:pPr>
        <w:spacing w:after="0" w:line="240" w:lineRule="auto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 09.01.2018г № 2</w:t>
      </w:r>
    </w:p>
    <w:p w:rsidR="00777B60" w:rsidRPr="003E6413" w:rsidRDefault="00777B60" w:rsidP="00777B60">
      <w:pPr>
        <w:spacing w:after="0" w:line="240" w:lineRule="auto"/>
        <w:jc w:val="right"/>
        <w:rPr>
          <w:szCs w:val="24"/>
          <w:lang w:eastAsia="ru-RU"/>
        </w:rPr>
      </w:pPr>
    </w:p>
    <w:p w:rsidR="00777B60" w:rsidRPr="003E6413" w:rsidRDefault="00777B60" w:rsidP="00777B60">
      <w:pPr>
        <w:spacing w:after="0" w:line="240" w:lineRule="auto"/>
        <w:rPr>
          <w:szCs w:val="24"/>
          <w:lang w:eastAsia="ru-RU"/>
        </w:rPr>
      </w:pPr>
    </w:p>
    <w:p w:rsidR="00777B60" w:rsidRPr="003E6413" w:rsidRDefault="00777B60" w:rsidP="00777B60">
      <w:pPr>
        <w:spacing w:after="0" w:line="240" w:lineRule="auto"/>
        <w:rPr>
          <w:szCs w:val="24"/>
          <w:lang w:eastAsia="ru-RU"/>
        </w:rPr>
      </w:pPr>
    </w:p>
    <w:p w:rsidR="00777B60" w:rsidRPr="003E6413" w:rsidRDefault="00777B60" w:rsidP="00777B60">
      <w:pPr>
        <w:spacing w:after="0" w:line="240" w:lineRule="auto"/>
        <w:jc w:val="center"/>
        <w:rPr>
          <w:b/>
          <w:szCs w:val="24"/>
          <w:lang w:eastAsia="ru-RU"/>
        </w:rPr>
      </w:pPr>
      <w:r w:rsidRPr="003E6413">
        <w:rPr>
          <w:b/>
          <w:szCs w:val="24"/>
          <w:lang w:eastAsia="ru-RU"/>
        </w:rPr>
        <w:t xml:space="preserve">Перечень </w:t>
      </w:r>
    </w:p>
    <w:p w:rsidR="00777B60" w:rsidRPr="003E6413" w:rsidRDefault="00777B60" w:rsidP="00777B60">
      <w:pPr>
        <w:spacing w:after="0" w:line="240" w:lineRule="auto"/>
        <w:jc w:val="center"/>
        <w:rPr>
          <w:b/>
          <w:szCs w:val="24"/>
          <w:lang w:eastAsia="ru-RU"/>
        </w:rPr>
      </w:pPr>
      <w:r w:rsidRPr="003E6413">
        <w:rPr>
          <w:b/>
          <w:szCs w:val="24"/>
          <w:lang w:eastAsia="ru-RU"/>
        </w:rPr>
        <w:t>должностей работников культуры муниципальных учреждений культуры Крапивновского сельского поселения Тейковского муниципального района, которым устанавливается надбавка за счет средств субсидии</w:t>
      </w:r>
    </w:p>
    <w:p w:rsidR="00777B60" w:rsidRPr="003E6413" w:rsidRDefault="00777B60" w:rsidP="00777B60">
      <w:pPr>
        <w:spacing w:after="0" w:line="240" w:lineRule="auto"/>
        <w:rPr>
          <w:szCs w:val="24"/>
          <w:lang w:eastAsia="ru-RU"/>
        </w:rPr>
      </w:pPr>
    </w:p>
    <w:p w:rsidR="00777B60" w:rsidRPr="003E6413" w:rsidRDefault="00777B60" w:rsidP="00777B60">
      <w:pPr>
        <w:spacing w:after="0" w:line="240" w:lineRule="auto"/>
        <w:rPr>
          <w:szCs w:val="24"/>
          <w:lang w:eastAsia="ru-RU"/>
        </w:rPr>
      </w:pPr>
    </w:p>
    <w:p w:rsidR="00777B60" w:rsidRPr="003E6413" w:rsidRDefault="00777B60" w:rsidP="00777B60">
      <w:pPr>
        <w:spacing w:after="0" w:line="240" w:lineRule="auto"/>
        <w:rPr>
          <w:szCs w:val="24"/>
          <w:lang w:eastAsia="ru-RU"/>
        </w:rPr>
      </w:pPr>
    </w:p>
    <w:p w:rsidR="00777B60" w:rsidRPr="003E6413" w:rsidRDefault="00777B60" w:rsidP="00777B60">
      <w:pPr>
        <w:spacing w:after="0" w:line="240" w:lineRule="auto"/>
        <w:rPr>
          <w:szCs w:val="24"/>
          <w:lang w:eastAsia="ru-RU"/>
        </w:rPr>
      </w:pPr>
      <w:r w:rsidRPr="003E6413">
        <w:rPr>
          <w:szCs w:val="24"/>
          <w:lang w:eastAsia="ru-RU"/>
        </w:rPr>
        <w:t>Художественный руководитель</w:t>
      </w:r>
    </w:p>
    <w:p w:rsidR="00777B60" w:rsidRPr="003E6413" w:rsidRDefault="00777B60" w:rsidP="00777B60">
      <w:pPr>
        <w:spacing w:after="0" w:line="240" w:lineRule="auto"/>
        <w:rPr>
          <w:szCs w:val="24"/>
          <w:lang w:eastAsia="ru-RU"/>
        </w:rPr>
      </w:pPr>
      <w:r w:rsidRPr="003E6413">
        <w:rPr>
          <w:szCs w:val="24"/>
          <w:lang w:eastAsia="ru-RU"/>
        </w:rPr>
        <w:t>Руководитель структурного подразделения (филиала)</w:t>
      </w:r>
    </w:p>
    <w:p w:rsidR="00777B60" w:rsidRPr="003E6413" w:rsidRDefault="00777B60" w:rsidP="00777B60">
      <w:pPr>
        <w:spacing w:after="0" w:line="240" w:lineRule="auto"/>
        <w:rPr>
          <w:szCs w:val="24"/>
          <w:lang w:eastAsia="ru-RU"/>
        </w:rPr>
      </w:pPr>
    </w:p>
    <w:p w:rsidR="00777B60" w:rsidRPr="003E6413" w:rsidRDefault="00777B60" w:rsidP="00777B60">
      <w:pPr>
        <w:spacing w:after="0" w:line="240" w:lineRule="auto"/>
        <w:rPr>
          <w:szCs w:val="24"/>
          <w:lang w:eastAsia="ru-RU"/>
        </w:rPr>
      </w:pPr>
    </w:p>
    <w:p w:rsidR="00777B60" w:rsidRPr="003E6413" w:rsidRDefault="00777B60" w:rsidP="00777B60">
      <w:pPr>
        <w:spacing w:after="0" w:line="240" w:lineRule="auto"/>
        <w:rPr>
          <w:szCs w:val="24"/>
          <w:lang w:eastAsia="ru-RU"/>
        </w:rPr>
      </w:pPr>
    </w:p>
    <w:p w:rsidR="00777B60" w:rsidRDefault="00777B60" w:rsidP="00777B60"/>
    <w:p w:rsidR="00777B60" w:rsidRDefault="00777B60" w:rsidP="00777B60"/>
    <w:p w:rsidR="00777B60" w:rsidRDefault="00777B60" w:rsidP="00777B60"/>
    <w:p w:rsidR="00777B60" w:rsidRDefault="00777B60" w:rsidP="00777B60"/>
    <w:p w:rsidR="00AC3B8A" w:rsidRDefault="00AC3B8A"/>
    <w:sectPr w:rsidR="00AC3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79"/>
    <w:rsid w:val="00473C7C"/>
    <w:rsid w:val="00777B60"/>
    <w:rsid w:val="00AC3B8A"/>
    <w:rsid w:val="00B9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7C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7C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1250</Words>
  <Characters>7128</Characters>
  <Application>Microsoft Office Word</Application>
  <DocSecurity>0</DocSecurity>
  <Lines>59</Lines>
  <Paragraphs>16</Paragraphs>
  <ScaleCrop>false</ScaleCrop>
  <Company/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Love</cp:lastModifiedBy>
  <cp:revision>3</cp:revision>
  <dcterms:created xsi:type="dcterms:W3CDTF">2019-04-04T05:41:00Z</dcterms:created>
  <dcterms:modified xsi:type="dcterms:W3CDTF">2019-04-04T05:42:00Z</dcterms:modified>
</cp:coreProperties>
</file>