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9" w:rsidRDefault="005435C9" w:rsidP="005435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35C9" w:rsidRDefault="005435C9" w:rsidP="005435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КРАПИВНОВСКОГО СЕЛЬСКОГО ПОСЕЛЕНИЯ</w:t>
      </w:r>
    </w:p>
    <w:p w:rsidR="005435C9" w:rsidRDefault="005435C9" w:rsidP="005435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МУНИЦИПАЛЬНОГО РАЙОНА</w:t>
      </w:r>
    </w:p>
    <w:p w:rsidR="005435C9" w:rsidRDefault="005435C9" w:rsidP="005435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5435C9" w:rsidRDefault="005435C9" w:rsidP="005435C9">
      <w:pPr>
        <w:ind w:left="-720"/>
        <w:jc w:val="center"/>
        <w:rPr>
          <w:b/>
          <w:sz w:val="28"/>
          <w:szCs w:val="28"/>
        </w:rPr>
      </w:pPr>
    </w:p>
    <w:p w:rsidR="005435C9" w:rsidRDefault="00090F69" w:rsidP="00090F6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435C9">
        <w:rPr>
          <w:b/>
          <w:sz w:val="28"/>
          <w:szCs w:val="28"/>
        </w:rPr>
        <w:t>ПОСТАНОВЛЕНИЕ</w:t>
      </w:r>
    </w:p>
    <w:p w:rsidR="005435C9" w:rsidRDefault="005435C9" w:rsidP="005435C9">
      <w:pPr>
        <w:ind w:firstLine="709"/>
        <w:jc w:val="center"/>
        <w:rPr>
          <w:b/>
          <w:sz w:val="28"/>
          <w:szCs w:val="28"/>
        </w:rPr>
      </w:pPr>
    </w:p>
    <w:p w:rsidR="005435C9" w:rsidRDefault="005435C9" w:rsidP="005435C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17.02.2022 </w:t>
      </w:r>
      <w:r w:rsidR="00090F69">
        <w:rPr>
          <w:bCs/>
          <w:sz w:val="28"/>
          <w:szCs w:val="28"/>
        </w:rPr>
        <w:t xml:space="preserve">                                                             </w:t>
      </w:r>
      <w:r w:rsidR="00011FAF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3</w:t>
      </w:r>
      <w:r w:rsidR="00011FAF">
        <w:rPr>
          <w:bCs/>
          <w:sz w:val="28"/>
          <w:szCs w:val="28"/>
        </w:rPr>
        <w:t>-а</w:t>
      </w:r>
    </w:p>
    <w:p w:rsidR="005435C9" w:rsidRDefault="004E3F4E" w:rsidP="005435C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с. Кр</w:t>
      </w:r>
      <w:r w:rsidR="005435C9">
        <w:rPr>
          <w:bCs/>
          <w:sz w:val="28"/>
          <w:szCs w:val="28"/>
        </w:rPr>
        <w:t>апивново</w:t>
      </w:r>
    </w:p>
    <w:p w:rsidR="005435C9" w:rsidRDefault="005435C9" w:rsidP="005435C9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</w:rPr>
      </w:pPr>
    </w:p>
    <w:p w:rsidR="005435C9" w:rsidRPr="004E3F4E" w:rsidRDefault="005435C9" w:rsidP="005435C9">
      <w:pPr>
        <w:jc w:val="center"/>
        <w:rPr>
          <w:rStyle w:val="a3"/>
          <w:color w:val="auto"/>
          <w:sz w:val="26"/>
          <w:szCs w:val="26"/>
        </w:rPr>
      </w:pPr>
      <w:r w:rsidRPr="004E3F4E">
        <w:rPr>
          <w:b/>
          <w:sz w:val="26"/>
          <w:szCs w:val="26"/>
        </w:rPr>
        <w:t>О внесении изменений в постановление администрации Крапивновского сельского поселения от 26.02.2021 № 17 «Об утверждении плана-графика перехода на предоставление муниципальных услуг в электронной форме, предоставляемых</w:t>
      </w:r>
      <w:r w:rsidRPr="004E3F4E">
        <w:rPr>
          <w:rStyle w:val="a4"/>
          <w:b/>
          <w:bCs/>
          <w:color w:val="auto"/>
          <w:sz w:val="26"/>
          <w:szCs w:val="26"/>
        </w:rPr>
        <w:t>, администрацией Крапивновского сельского поселения Тейковского муниципального района Ивановской области»</w:t>
      </w:r>
    </w:p>
    <w:p w:rsidR="005435C9" w:rsidRPr="004E3F4E" w:rsidRDefault="005435C9" w:rsidP="005435C9">
      <w:pPr>
        <w:rPr>
          <w:sz w:val="26"/>
          <w:szCs w:val="26"/>
        </w:rPr>
      </w:pPr>
    </w:p>
    <w:p w:rsidR="005435C9" w:rsidRPr="004E3F4E" w:rsidRDefault="005435C9" w:rsidP="005435C9">
      <w:pPr>
        <w:ind w:firstLine="709"/>
        <w:jc w:val="both"/>
        <w:rPr>
          <w:sz w:val="26"/>
          <w:szCs w:val="26"/>
        </w:rPr>
      </w:pPr>
      <w:r w:rsidRPr="004E3F4E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Крапивновского сельского поселения</w:t>
      </w:r>
    </w:p>
    <w:p w:rsidR="005435C9" w:rsidRDefault="005435C9" w:rsidP="005435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5C9" w:rsidRDefault="005435C9" w:rsidP="005435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35C9" w:rsidRPr="004E3F4E" w:rsidRDefault="005435C9" w:rsidP="005435C9">
      <w:pPr>
        <w:ind w:firstLine="709"/>
        <w:rPr>
          <w:sz w:val="26"/>
          <w:szCs w:val="26"/>
        </w:rPr>
      </w:pPr>
    </w:p>
    <w:p w:rsidR="005435C9" w:rsidRPr="004E3F4E" w:rsidRDefault="005435C9" w:rsidP="005435C9">
      <w:pPr>
        <w:ind w:firstLine="709"/>
        <w:jc w:val="both"/>
        <w:rPr>
          <w:sz w:val="26"/>
          <w:szCs w:val="26"/>
        </w:rPr>
      </w:pPr>
      <w:r w:rsidRPr="004E3F4E">
        <w:rPr>
          <w:sz w:val="26"/>
          <w:szCs w:val="26"/>
        </w:rPr>
        <w:t>1.</w:t>
      </w:r>
      <w:r w:rsidRPr="004E3F4E">
        <w:rPr>
          <w:color w:val="000000"/>
          <w:sz w:val="26"/>
          <w:szCs w:val="26"/>
        </w:rPr>
        <w:t xml:space="preserve"> </w:t>
      </w:r>
      <w:r w:rsidRPr="004E3F4E">
        <w:rPr>
          <w:sz w:val="26"/>
          <w:szCs w:val="26"/>
        </w:rPr>
        <w:t>Внести изменения в постановление администрации Крапивновского сельского поселения от 26.02.2021 № 17 «Об утверждении плана-графика перехода на предоставление муниципальных услуг в электронной форме, предоставляемых</w:t>
      </w:r>
      <w:r w:rsidRPr="004E3F4E">
        <w:rPr>
          <w:rStyle w:val="a4"/>
          <w:bCs/>
          <w:sz w:val="26"/>
          <w:szCs w:val="26"/>
        </w:rPr>
        <w:t xml:space="preserve">, </w:t>
      </w:r>
      <w:r w:rsidRPr="004E3F4E">
        <w:rPr>
          <w:rStyle w:val="a4"/>
          <w:bCs/>
          <w:color w:val="auto"/>
          <w:sz w:val="26"/>
          <w:szCs w:val="26"/>
        </w:rPr>
        <w:t>администрацией Крапивновского сельского поселения Тейковского муниципального района Ивановской области»</w:t>
      </w:r>
      <w:r w:rsidRPr="004E3F4E">
        <w:rPr>
          <w:sz w:val="26"/>
          <w:szCs w:val="26"/>
        </w:rPr>
        <w:t xml:space="preserve">  изложив </w:t>
      </w:r>
      <w:r w:rsidR="00090F69" w:rsidRPr="004E3F4E">
        <w:rPr>
          <w:sz w:val="26"/>
          <w:szCs w:val="26"/>
        </w:rPr>
        <w:t xml:space="preserve">его </w:t>
      </w:r>
      <w:r w:rsidRPr="004E3F4E">
        <w:rPr>
          <w:sz w:val="26"/>
          <w:szCs w:val="26"/>
        </w:rPr>
        <w:t xml:space="preserve"> в новой редакции (приложение).</w:t>
      </w:r>
    </w:p>
    <w:p w:rsidR="004E3F4E" w:rsidRPr="004E3F4E" w:rsidRDefault="004E3F4E" w:rsidP="005435C9">
      <w:pPr>
        <w:ind w:firstLine="709"/>
        <w:jc w:val="both"/>
        <w:rPr>
          <w:sz w:val="26"/>
          <w:szCs w:val="26"/>
        </w:rPr>
      </w:pPr>
      <w:r w:rsidRPr="004E3F4E">
        <w:rPr>
          <w:sz w:val="26"/>
          <w:szCs w:val="26"/>
        </w:rPr>
        <w:t>2. Постановление Администрации Крапивновского сельского поселения от 26.02.2021г.  № 17 «Об утверждении плана-графика перехода на предоставление муниципальных услуг в электронной форме, предоставляемых</w:t>
      </w:r>
      <w:r w:rsidRPr="004E3F4E">
        <w:rPr>
          <w:rStyle w:val="a4"/>
          <w:bCs/>
          <w:sz w:val="26"/>
          <w:szCs w:val="26"/>
        </w:rPr>
        <w:t xml:space="preserve">, </w:t>
      </w:r>
      <w:r w:rsidRPr="004E3F4E">
        <w:rPr>
          <w:rStyle w:val="a4"/>
          <w:bCs/>
          <w:color w:val="auto"/>
          <w:sz w:val="26"/>
          <w:szCs w:val="26"/>
        </w:rPr>
        <w:t>администрацией Крапивновского сельского поселения Тейковского муниципального района Ивановской области» считать утратившим силу.</w:t>
      </w:r>
    </w:p>
    <w:p w:rsidR="005435C9" w:rsidRPr="004E3F4E" w:rsidRDefault="004E3F4E" w:rsidP="005435C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4E3F4E">
        <w:rPr>
          <w:color w:val="000000"/>
          <w:sz w:val="26"/>
          <w:szCs w:val="26"/>
        </w:rPr>
        <w:t>3</w:t>
      </w:r>
      <w:r w:rsidR="005435C9" w:rsidRPr="004E3F4E">
        <w:rPr>
          <w:color w:val="000000"/>
          <w:sz w:val="26"/>
          <w:szCs w:val="26"/>
        </w:rPr>
        <w:t xml:space="preserve">. </w:t>
      </w:r>
      <w:proofErr w:type="gramStart"/>
      <w:r w:rsidR="005435C9" w:rsidRPr="004E3F4E">
        <w:rPr>
          <w:color w:val="000000"/>
          <w:sz w:val="26"/>
          <w:szCs w:val="26"/>
        </w:rPr>
        <w:t xml:space="preserve">Разместить </w:t>
      </w:r>
      <w:bookmarkStart w:id="0" w:name="YANDEX_25"/>
      <w:bookmarkStart w:id="1" w:name="YANDEX_26"/>
      <w:bookmarkStart w:id="2" w:name="YANDEX_27"/>
      <w:bookmarkEnd w:id="0"/>
      <w:bookmarkEnd w:id="1"/>
      <w:bookmarkEnd w:id="2"/>
      <w:r w:rsidR="005435C9" w:rsidRPr="004E3F4E">
        <w:rPr>
          <w:color w:val="000000"/>
          <w:sz w:val="26"/>
          <w:szCs w:val="26"/>
        </w:rPr>
        <w:t> план-график</w:t>
      </w:r>
      <w:proofErr w:type="gramEnd"/>
      <w:r w:rsidR="005435C9" w:rsidRPr="004E3F4E">
        <w:rPr>
          <w:color w:val="000000"/>
          <w:sz w:val="26"/>
          <w:szCs w:val="26"/>
        </w:rPr>
        <w:t xml:space="preserve">  </w:t>
      </w:r>
      <w:bookmarkStart w:id="3" w:name="YANDEX_28"/>
      <w:bookmarkEnd w:id="3"/>
      <w:r w:rsidR="005435C9" w:rsidRPr="004E3F4E">
        <w:rPr>
          <w:color w:val="000000"/>
          <w:sz w:val="26"/>
          <w:szCs w:val="26"/>
        </w:rPr>
        <w:t xml:space="preserve"> перехода  </w:t>
      </w:r>
      <w:bookmarkStart w:id="4" w:name="YANDEX_29"/>
      <w:bookmarkEnd w:id="4"/>
      <w:r w:rsidR="005435C9" w:rsidRPr="004E3F4E">
        <w:rPr>
          <w:color w:val="000000"/>
          <w:sz w:val="26"/>
          <w:szCs w:val="26"/>
        </w:rPr>
        <w:t xml:space="preserve"> на  </w:t>
      </w:r>
      <w:bookmarkStart w:id="5" w:name="YANDEX_30"/>
      <w:bookmarkEnd w:id="5"/>
      <w:r w:rsidR="005435C9" w:rsidRPr="004E3F4E">
        <w:rPr>
          <w:color w:val="000000"/>
          <w:sz w:val="26"/>
          <w:szCs w:val="26"/>
        </w:rPr>
        <w:t xml:space="preserve"> предоставление  </w:t>
      </w:r>
      <w:bookmarkStart w:id="6" w:name="YANDEX_31"/>
      <w:bookmarkEnd w:id="6"/>
      <w:r w:rsidR="005435C9" w:rsidRPr="004E3F4E">
        <w:rPr>
          <w:color w:val="000000"/>
          <w:sz w:val="26"/>
          <w:szCs w:val="26"/>
        </w:rPr>
        <w:t xml:space="preserve"> услуг  </w:t>
      </w:r>
      <w:bookmarkStart w:id="7" w:name="YANDEX_32"/>
      <w:bookmarkEnd w:id="7"/>
      <w:r w:rsidR="005435C9" w:rsidRPr="004E3F4E">
        <w:rPr>
          <w:color w:val="000000"/>
          <w:sz w:val="26"/>
          <w:szCs w:val="26"/>
        </w:rPr>
        <w:t xml:space="preserve"> в  </w:t>
      </w:r>
      <w:bookmarkStart w:id="8" w:name="YANDEX_33"/>
      <w:bookmarkEnd w:id="8"/>
      <w:r w:rsidR="005435C9" w:rsidRPr="004E3F4E">
        <w:rPr>
          <w:color w:val="000000"/>
          <w:sz w:val="26"/>
          <w:szCs w:val="26"/>
        </w:rPr>
        <w:t>электронной форме на сайте администрации Крапивновского сельского поселения.</w:t>
      </w:r>
    </w:p>
    <w:p w:rsidR="005435C9" w:rsidRPr="004E3F4E" w:rsidRDefault="004E3F4E" w:rsidP="005435C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4E3F4E">
        <w:rPr>
          <w:color w:val="000000"/>
          <w:sz w:val="26"/>
          <w:szCs w:val="26"/>
        </w:rPr>
        <w:t>4</w:t>
      </w:r>
      <w:r w:rsidR="005435C9" w:rsidRPr="004E3F4E">
        <w:rPr>
          <w:color w:val="000000"/>
          <w:sz w:val="26"/>
          <w:szCs w:val="26"/>
        </w:rPr>
        <w:t xml:space="preserve">. </w:t>
      </w:r>
      <w:proofErr w:type="gramStart"/>
      <w:r w:rsidR="005435C9" w:rsidRPr="004E3F4E">
        <w:rPr>
          <w:color w:val="000000"/>
          <w:sz w:val="26"/>
          <w:szCs w:val="26"/>
        </w:rPr>
        <w:t>Контроль за</w:t>
      </w:r>
      <w:proofErr w:type="gramEnd"/>
      <w:r w:rsidR="005435C9" w:rsidRPr="004E3F4E">
        <w:rPr>
          <w:color w:val="000000"/>
          <w:sz w:val="26"/>
          <w:szCs w:val="26"/>
        </w:rPr>
        <w:t xml:space="preserve"> выполнением настоящего постановления оставляю за собой. </w:t>
      </w:r>
    </w:p>
    <w:p w:rsidR="005435C9" w:rsidRPr="004E3F4E" w:rsidRDefault="005435C9" w:rsidP="005435C9">
      <w:pPr>
        <w:ind w:firstLine="709"/>
        <w:jc w:val="both"/>
        <w:rPr>
          <w:sz w:val="26"/>
          <w:szCs w:val="26"/>
        </w:rPr>
      </w:pPr>
    </w:p>
    <w:p w:rsidR="005435C9" w:rsidRDefault="005435C9" w:rsidP="005435C9">
      <w:pPr>
        <w:widowControl/>
        <w:rPr>
          <w:sz w:val="28"/>
          <w:szCs w:val="28"/>
        </w:rPr>
      </w:pPr>
    </w:p>
    <w:p w:rsidR="005435C9" w:rsidRPr="004E3F4E" w:rsidRDefault="005435C9" w:rsidP="005435C9">
      <w:pPr>
        <w:pStyle w:val="2"/>
        <w:spacing w:after="0" w:line="240" w:lineRule="auto"/>
        <w:jc w:val="both"/>
        <w:rPr>
          <w:b/>
          <w:sz w:val="26"/>
          <w:szCs w:val="26"/>
        </w:rPr>
      </w:pPr>
      <w:r w:rsidRPr="004E3F4E">
        <w:rPr>
          <w:b/>
          <w:sz w:val="26"/>
          <w:szCs w:val="26"/>
        </w:rPr>
        <w:t xml:space="preserve">Глава </w:t>
      </w:r>
      <w:proofErr w:type="spellStart"/>
      <w:r w:rsidRPr="004E3F4E">
        <w:rPr>
          <w:b/>
          <w:sz w:val="26"/>
          <w:szCs w:val="26"/>
        </w:rPr>
        <w:t>Крпапивновского</w:t>
      </w:r>
      <w:proofErr w:type="spellEnd"/>
    </w:p>
    <w:p w:rsidR="005435C9" w:rsidRPr="004E3F4E" w:rsidRDefault="005435C9" w:rsidP="00864EF2">
      <w:pPr>
        <w:pStyle w:val="2"/>
        <w:spacing w:after="0" w:line="240" w:lineRule="auto"/>
        <w:jc w:val="both"/>
        <w:rPr>
          <w:b/>
          <w:color w:val="26282F"/>
          <w:sz w:val="26"/>
          <w:szCs w:val="26"/>
        </w:rPr>
      </w:pPr>
      <w:r w:rsidRPr="004E3F4E">
        <w:rPr>
          <w:b/>
          <w:sz w:val="26"/>
          <w:szCs w:val="26"/>
        </w:rPr>
        <w:t>сельского поселения                                                                Д.В.Василье</w:t>
      </w:r>
      <w:r w:rsidR="00864EF2" w:rsidRPr="004E3F4E">
        <w:rPr>
          <w:b/>
          <w:sz w:val="26"/>
          <w:szCs w:val="26"/>
        </w:rPr>
        <w:t>в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постановлению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Крапивновского 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5435C9" w:rsidRDefault="005435C9" w:rsidP="005435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17.02.2022 г. № </w:t>
      </w:r>
      <w:r w:rsidR="00011FAF">
        <w:rPr>
          <w:sz w:val="24"/>
          <w:szCs w:val="24"/>
        </w:rPr>
        <w:t>13-а</w:t>
      </w:r>
      <w:bookmarkStart w:id="9" w:name="_GoBack"/>
      <w:bookmarkEnd w:id="9"/>
    </w:p>
    <w:p w:rsidR="005435C9" w:rsidRDefault="005435C9" w:rsidP="005435C9">
      <w:pPr>
        <w:spacing w:before="100" w:beforeAutospacing="1"/>
        <w:jc w:val="center"/>
        <w:rPr>
          <w:b/>
          <w:color w:val="000000"/>
          <w:sz w:val="24"/>
          <w:szCs w:val="24"/>
        </w:rPr>
      </w:pPr>
      <w:bookmarkStart w:id="10" w:name="YANDEX_35"/>
      <w:bookmarkEnd w:id="10"/>
      <w:r>
        <w:rPr>
          <w:b/>
          <w:color w:val="000000"/>
          <w:sz w:val="24"/>
          <w:szCs w:val="24"/>
        </w:rPr>
        <w:t xml:space="preserve"> ПЛАН-ГРАФИК  </w:t>
      </w:r>
    </w:p>
    <w:p w:rsidR="005435C9" w:rsidRDefault="005435C9" w:rsidP="005435C9">
      <w:pPr>
        <w:jc w:val="center"/>
        <w:rPr>
          <w:b/>
          <w:sz w:val="24"/>
          <w:szCs w:val="24"/>
        </w:rPr>
      </w:pPr>
      <w:bookmarkStart w:id="11" w:name="YANDEX_36"/>
      <w:bookmarkEnd w:id="11"/>
      <w:r>
        <w:rPr>
          <w:b/>
          <w:sz w:val="24"/>
          <w:szCs w:val="24"/>
        </w:rPr>
        <w:t xml:space="preserve"> ПЕРЕХОДА  </w:t>
      </w:r>
      <w:bookmarkStart w:id="12" w:name="YANDEX_37"/>
      <w:bookmarkEnd w:id="12"/>
      <w:r>
        <w:rPr>
          <w:b/>
          <w:sz w:val="24"/>
          <w:szCs w:val="24"/>
        </w:rPr>
        <w:t xml:space="preserve"> НА  </w:t>
      </w:r>
      <w:bookmarkStart w:id="13" w:name="YANDEX_38"/>
      <w:bookmarkEnd w:id="13"/>
      <w:r>
        <w:rPr>
          <w:b/>
          <w:sz w:val="24"/>
          <w:szCs w:val="24"/>
        </w:rPr>
        <w:t xml:space="preserve"> ПРЕДОСТАВЛЕНИЕ  </w:t>
      </w:r>
      <w:bookmarkStart w:id="14" w:name="YANDEX_39"/>
      <w:bookmarkEnd w:id="14"/>
      <w:r>
        <w:rPr>
          <w:b/>
          <w:sz w:val="24"/>
          <w:szCs w:val="24"/>
        </w:rPr>
        <w:t xml:space="preserve"> УСЛУГ  </w:t>
      </w:r>
      <w:bookmarkStart w:id="15" w:name="YANDEX_40"/>
      <w:bookmarkEnd w:id="15"/>
      <w:r>
        <w:rPr>
          <w:b/>
          <w:sz w:val="24"/>
          <w:szCs w:val="24"/>
        </w:rPr>
        <w:t xml:space="preserve"> В  </w:t>
      </w:r>
      <w:bookmarkStart w:id="16" w:name="YANDEX_41"/>
      <w:bookmarkEnd w:id="16"/>
      <w:r>
        <w:rPr>
          <w:b/>
          <w:sz w:val="24"/>
          <w:szCs w:val="24"/>
        </w:rPr>
        <w:t> ЭЛЕКТРОННОМ  ВИДЕ,</w:t>
      </w:r>
    </w:p>
    <w:p w:rsidR="005435C9" w:rsidRDefault="005435C9" w:rsidP="0054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ПРЕДОСТАВЛЯЕМЫХ АДМИНИСТРАЦИЕЙ КРАПИВНОВСКОГО СЕЛЬСКОГО ПОСЕЛЕНИЯ </w:t>
      </w:r>
    </w:p>
    <w:p w:rsidR="005435C9" w:rsidRDefault="005435C9" w:rsidP="005435C9">
      <w:pPr>
        <w:jc w:val="center"/>
        <w:rPr>
          <w:sz w:val="24"/>
          <w:szCs w:val="24"/>
        </w:rPr>
      </w:pPr>
    </w:p>
    <w:tbl>
      <w:tblPr>
        <w:tblW w:w="1533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3262"/>
        <w:gridCol w:w="1998"/>
        <w:gridCol w:w="2256"/>
        <w:gridCol w:w="2119"/>
        <w:gridCol w:w="7"/>
        <w:gridCol w:w="1855"/>
        <w:gridCol w:w="1984"/>
        <w:gridCol w:w="1159"/>
        <w:gridCol w:w="6"/>
        <w:gridCol w:w="7"/>
      </w:tblGrid>
      <w:tr w:rsidR="005435C9" w:rsidTr="005435C9">
        <w:trPr>
          <w:gridAfter w:val="2"/>
          <w:wAfter w:w="13" w:type="dxa"/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услуги, предоставляемой администрацией Крапивновского сельского поселения</w:t>
            </w:r>
          </w:p>
        </w:tc>
        <w:tc>
          <w:tcPr>
            <w:tcW w:w="199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380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493640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17" w:name="YANDEX_42"/>
            <w:bookmarkEnd w:id="17"/>
            <w:r>
              <w:rPr>
                <w:color w:val="000000"/>
                <w:sz w:val="24"/>
                <w:szCs w:val="24"/>
              </w:rPr>
              <w:t xml:space="preserve"> перехода  </w:t>
            </w:r>
            <w:bookmarkStart w:id="18" w:name="YANDEX_43"/>
            <w:bookmarkEnd w:id="18"/>
            <w:r>
              <w:rPr>
                <w:color w:val="000000"/>
                <w:sz w:val="24"/>
                <w:szCs w:val="24"/>
              </w:rPr>
              <w:t xml:space="preserve"> на  </w:t>
            </w:r>
            <w:bookmarkStart w:id="19" w:name="YANDEX_44"/>
            <w:bookmarkEnd w:id="19"/>
            <w:r>
              <w:rPr>
                <w:color w:val="000000"/>
                <w:sz w:val="24"/>
                <w:szCs w:val="24"/>
              </w:rPr>
              <w:t xml:space="preserve"> предоставление  </w:t>
            </w:r>
            <w:bookmarkStart w:id="20" w:name="YANDEX_45"/>
            <w:bookmarkEnd w:id="20"/>
            <w:r>
              <w:rPr>
                <w:color w:val="000000"/>
                <w:sz w:val="24"/>
                <w:szCs w:val="24"/>
              </w:rPr>
              <w:t xml:space="preserve"> услуг  </w:t>
            </w:r>
            <w:bookmarkStart w:id="21" w:name="YANDEX_46"/>
            <w:bookmarkEnd w:id="21"/>
            <w:r>
              <w:rPr>
                <w:color w:val="000000"/>
                <w:sz w:val="24"/>
                <w:szCs w:val="24"/>
              </w:rPr>
              <w:t xml:space="preserve"> в  </w:t>
            </w:r>
            <w:bookmarkStart w:id="22" w:name="YANDEX_47"/>
            <w:bookmarkEnd w:id="22"/>
            <w:r>
              <w:rPr>
                <w:color w:val="000000"/>
                <w:sz w:val="24"/>
                <w:szCs w:val="24"/>
              </w:rPr>
              <w:t> электронном  виде</w:t>
            </w:r>
          </w:p>
        </w:tc>
      </w:tr>
      <w:tr w:rsidR="005435C9" w:rsidTr="00305282">
        <w:trPr>
          <w:gridAfter w:val="1"/>
          <w:wAfter w:w="7" w:type="dxa"/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этап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69" w:rsidRDefault="00090F6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этап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5435C9" w:rsidRDefault="005435C9" w:rsidP="005435C9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</w:t>
            </w:r>
            <w:r w:rsidR="005435C9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435C9">
              <w:rPr>
                <w:color w:val="000000"/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90F69" w:rsidRDefault="00090F69" w:rsidP="00090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35C9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</w:t>
            </w:r>
            <w:r>
              <w:rPr>
                <w:sz w:val="24"/>
                <w:szCs w:val="24"/>
              </w:rPr>
              <w:lastRenderedPageBreak/>
              <w:t>й), если это не запрещено Федеральным законом</w:t>
            </w:r>
          </w:p>
          <w:p w:rsidR="005435C9" w:rsidRDefault="005435C9" w:rsidP="005435C9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5C9" w:rsidTr="005435C9">
        <w:trPr>
          <w:gridAfter w:val="1"/>
          <w:wAfter w:w="7" w:type="dxa"/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Крапивновского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 Крапивновского сельского поселения о местных налогах и сборах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Крапивновского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инфраструктуру поддержки субъектов малого и среднего предпринимательства</w:t>
            </w:r>
            <w:r>
              <w:rPr>
                <w:b/>
                <w:bCs/>
                <w:color w:val="3C3C3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Крапивновского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порубочного билета на вырубку и (или) разрешения на пересадку деревьев и кустарников на территории Крапивновского сельского поселения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Крапивновского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  <w:tr w:rsidR="005435C9" w:rsidTr="005435C9">
        <w:trPr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19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Крапивновского с/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186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01.09.2025 г.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5C9" w:rsidRDefault="005435C9" w:rsidP="005435C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31.12.2025 г.</w:t>
            </w:r>
          </w:p>
        </w:tc>
        <w:tc>
          <w:tcPr>
            <w:tcW w:w="117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435C9" w:rsidRDefault="005435C9" w:rsidP="00543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01.02.2026г</w:t>
            </w:r>
          </w:p>
        </w:tc>
      </w:tr>
    </w:tbl>
    <w:p w:rsidR="005435C9" w:rsidRDefault="005435C9" w:rsidP="005435C9">
      <w:pPr>
        <w:rPr>
          <w:sz w:val="24"/>
          <w:szCs w:val="24"/>
        </w:rPr>
      </w:pPr>
    </w:p>
    <w:p w:rsidR="005435C9" w:rsidRDefault="005435C9" w:rsidP="005435C9">
      <w:pPr>
        <w:rPr>
          <w:sz w:val="24"/>
          <w:szCs w:val="24"/>
        </w:rPr>
      </w:pPr>
    </w:p>
    <w:p w:rsidR="005435C9" w:rsidRDefault="005435C9" w:rsidP="005435C9">
      <w:pPr>
        <w:rPr>
          <w:sz w:val="24"/>
          <w:szCs w:val="24"/>
        </w:rPr>
        <w:sectPr w:rsidR="005435C9" w:rsidSect="004E3F4E">
          <w:pgSz w:w="16838" w:h="11906" w:orient="landscape"/>
          <w:pgMar w:top="709" w:right="395" w:bottom="851" w:left="851" w:header="709" w:footer="709" w:gutter="0"/>
          <w:cols w:space="720"/>
          <w:docGrid w:linePitch="272"/>
        </w:sectPr>
      </w:pPr>
    </w:p>
    <w:p w:rsidR="005435C9" w:rsidRDefault="005435C9" w:rsidP="005435C9"/>
    <w:p w:rsidR="005435C9" w:rsidRDefault="005435C9" w:rsidP="005435C9"/>
    <w:p w:rsidR="005435C9" w:rsidRDefault="005435C9"/>
    <w:p w:rsidR="005435C9" w:rsidRDefault="005435C9"/>
    <w:p w:rsidR="005435C9" w:rsidRDefault="005435C9"/>
    <w:p w:rsidR="005435C9" w:rsidRDefault="005435C9"/>
    <w:p w:rsidR="005435C9" w:rsidRDefault="005435C9"/>
    <w:sectPr w:rsidR="005435C9" w:rsidSect="00543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9F"/>
    <w:rsid w:val="00011FAF"/>
    <w:rsid w:val="00090F69"/>
    <w:rsid w:val="00183A9F"/>
    <w:rsid w:val="004E3F4E"/>
    <w:rsid w:val="005435C9"/>
    <w:rsid w:val="006100D5"/>
    <w:rsid w:val="00864EF2"/>
    <w:rsid w:val="00D46D9D"/>
    <w:rsid w:val="00F3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543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435C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435C9"/>
    <w:rPr>
      <w:b w:val="0"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435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RePack by SPecialiST</cp:lastModifiedBy>
  <cp:revision>8</cp:revision>
  <dcterms:created xsi:type="dcterms:W3CDTF">2022-05-18T07:59:00Z</dcterms:created>
  <dcterms:modified xsi:type="dcterms:W3CDTF">2022-05-18T08:50:00Z</dcterms:modified>
</cp:coreProperties>
</file>