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ED" w:rsidRDefault="000F55ED" w:rsidP="000F55ED">
      <w:pPr>
        <w:ind w:firstLine="709"/>
        <w:jc w:val="center"/>
        <w:rPr>
          <w:b/>
          <w:kern w:val="2"/>
        </w:rPr>
      </w:pPr>
      <w:r>
        <w:rPr>
          <w:b/>
          <w:kern w:val="2"/>
        </w:rPr>
        <w:t>АДМИНИСТРАЦИЯ КРАПИВНОВСКОГО СЕЛЬСКОГО ПОСЕЛЕНИЯ</w:t>
      </w:r>
    </w:p>
    <w:p w:rsidR="000F55ED" w:rsidRDefault="000F55ED" w:rsidP="000F55ED">
      <w:pPr>
        <w:ind w:firstLine="709"/>
        <w:jc w:val="center"/>
        <w:rPr>
          <w:b/>
          <w:kern w:val="2"/>
        </w:rPr>
      </w:pPr>
      <w:r>
        <w:rPr>
          <w:b/>
          <w:kern w:val="2"/>
        </w:rPr>
        <w:t xml:space="preserve">ТЕЙКОВСКОГО МУНИЦИПАЛЬНОГО РАЙОНА </w:t>
      </w:r>
    </w:p>
    <w:p w:rsidR="000F55ED" w:rsidRDefault="000F55ED" w:rsidP="000F55ED">
      <w:pPr>
        <w:ind w:firstLine="709"/>
        <w:jc w:val="center"/>
        <w:rPr>
          <w:b/>
          <w:kern w:val="2"/>
        </w:rPr>
      </w:pPr>
      <w:r>
        <w:rPr>
          <w:b/>
          <w:kern w:val="2"/>
        </w:rPr>
        <w:t>ИВАНОВСКОЙ ОБЛАСТИ</w:t>
      </w:r>
    </w:p>
    <w:p w:rsidR="000F55ED" w:rsidRDefault="000F55ED" w:rsidP="000F55ED">
      <w:pPr>
        <w:ind w:firstLine="709"/>
        <w:jc w:val="center"/>
        <w:rPr>
          <w:b/>
          <w:kern w:val="2"/>
        </w:rPr>
      </w:pPr>
    </w:p>
    <w:p w:rsidR="000F55ED" w:rsidRDefault="000F55ED" w:rsidP="000F55ED">
      <w:pPr>
        <w:ind w:firstLine="709"/>
        <w:jc w:val="center"/>
        <w:rPr>
          <w:b/>
          <w:kern w:val="2"/>
        </w:rPr>
      </w:pPr>
      <w:r>
        <w:rPr>
          <w:b/>
          <w:kern w:val="2"/>
        </w:rPr>
        <w:t>ПОСТАНОВЛЕНИЕ</w:t>
      </w:r>
    </w:p>
    <w:p w:rsidR="000F55ED" w:rsidRDefault="000F55ED" w:rsidP="000F55ED">
      <w:pPr>
        <w:ind w:firstLine="709"/>
        <w:jc w:val="center"/>
        <w:rPr>
          <w:b/>
          <w:kern w:val="2"/>
        </w:rPr>
      </w:pPr>
    </w:p>
    <w:p w:rsidR="000F55ED" w:rsidRDefault="000F55ED" w:rsidP="000F55E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29.12. 2022 г.                                                     № 36</w:t>
      </w:r>
    </w:p>
    <w:p w:rsidR="000F55ED" w:rsidRDefault="000F55ED" w:rsidP="000F55E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с.Крапивново</w:t>
      </w:r>
    </w:p>
    <w:p w:rsidR="000F55ED" w:rsidRDefault="000F55ED" w:rsidP="000F55ED">
      <w:pPr>
        <w:pStyle w:val="a3"/>
        <w:rPr>
          <w:rFonts w:ascii="Times New Roman" w:hAnsi="Times New Roman"/>
          <w:b/>
        </w:rPr>
      </w:pPr>
    </w:p>
    <w:p w:rsidR="000F55ED" w:rsidRDefault="000F55ED" w:rsidP="000F55ED">
      <w:pPr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Крапивновского сельского поселения Тейковского муниципального района Ивановской области на 2023 год</w:t>
      </w:r>
    </w:p>
    <w:p w:rsidR="000F55ED" w:rsidRDefault="000F55ED" w:rsidP="000F55ED"/>
    <w:p w:rsidR="000F55ED" w:rsidRDefault="000F55ED" w:rsidP="000F55ED">
      <w:pPr>
        <w:ind w:firstLine="708"/>
        <w:jc w:val="both"/>
      </w:pPr>
      <w:r>
        <w:t>Во исполнение статьи 44 Федерального закона от 31.07.2020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Крапивновского сельского поселения Тейковского муниципального района</w:t>
      </w:r>
      <w:r>
        <w:rPr>
          <w:b/>
          <w:bCs/>
        </w:rPr>
        <w:t xml:space="preserve"> </w:t>
      </w:r>
      <w:r>
        <w:rPr>
          <w:bCs/>
        </w:rPr>
        <w:t>Ивановской области</w:t>
      </w:r>
      <w:r>
        <w:rPr>
          <w:b/>
          <w:bCs/>
        </w:rPr>
        <w:t xml:space="preserve"> постановляет</w:t>
      </w:r>
      <w:r>
        <w:rPr>
          <w:bCs/>
        </w:rPr>
        <w:t>:</w:t>
      </w:r>
    </w:p>
    <w:p w:rsidR="000F55ED" w:rsidRDefault="000F55ED" w:rsidP="000F55ED">
      <w:pPr>
        <w:ind w:firstLine="708"/>
        <w:jc w:val="both"/>
      </w:pPr>
      <w: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Крапивновского сельского поселения Тейковского муниципального района Ивановской области на 2023 год (прилагается).</w:t>
      </w:r>
    </w:p>
    <w:p w:rsidR="000F55ED" w:rsidRDefault="000F55ED" w:rsidP="000F55ED">
      <w:pPr>
        <w:ind w:firstLine="709"/>
        <w:jc w:val="both"/>
      </w:pPr>
      <w:r>
        <w:rPr>
          <w:rFonts w:eastAsia="Times New Roman CYR"/>
        </w:rPr>
        <w:t xml:space="preserve">2. </w:t>
      </w:r>
      <w:r>
        <w:t xml:space="preserve"> Настоящее постановление разместить на сайте администрации Крапивновского сельского поселения .</w:t>
      </w:r>
    </w:p>
    <w:p w:rsidR="000F55ED" w:rsidRDefault="000F55ED" w:rsidP="000F55ED">
      <w:pPr>
        <w:ind w:firstLine="709"/>
        <w:jc w:val="both"/>
      </w:pPr>
      <w:r>
        <w:t>3. Контроль за исполнением данного постановления оставляю за собой.</w:t>
      </w:r>
    </w:p>
    <w:p w:rsidR="000F55ED" w:rsidRDefault="000F55ED" w:rsidP="000F55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 CYR" w:hAnsi="Times New Roman" w:cs="Times New Roman"/>
          <w:sz w:val="24"/>
          <w:szCs w:val="24"/>
        </w:rPr>
        <w:t>Настоящее постановление вступает в силу с 01 января 2023 года.</w:t>
      </w:r>
    </w:p>
    <w:p w:rsidR="000F55ED" w:rsidRDefault="000F55ED" w:rsidP="000F5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5ED" w:rsidRDefault="000F55ED" w:rsidP="000F55ED">
      <w:pPr>
        <w:jc w:val="center"/>
      </w:pPr>
    </w:p>
    <w:p w:rsidR="000F55ED" w:rsidRDefault="000F55ED" w:rsidP="000F55ED"/>
    <w:p w:rsidR="000F55ED" w:rsidRDefault="000F55ED" w:rsidP="000F55ED">
      <w:pPr>
        <w:jc w:val="both"/>
        <w:rPr>
          <w:b/>
        </w:rPr>
      </w:pPr>
      <w:r>
        <w:rPr>
          <w:b/>
        </w:rPr>
        <w:t xml:space="preserve">   Глава Крапивновского сельского поселения </w:t>
      </w:r>
      <w:r>
        <w:rPr>
          <w:b/>
        </w:rPr>
        <w:tab/>
      </w:r>
      <w:r>
        <w:rPr>
          <w:b/>
        </w:rPr>
        <w:tab/>
        <w:t xml:space="preserve">                     Д.В.Васильев</w:t>
      </w:r>
    </w:p>
    <w:p w:rsidR="000F55ED" w:rsidRDefault="000F55ED" w:rsidP="000F55ED">
      <w:pPr>
        <w:rPr>
          <w:b/>
        </w:rPr>
      </w:pPr>
    </w:p>
    <w:p w:rsidR="000F55ED" w:rsidRDefault="000F55ED" w:rsidP="000F55ED">
      <w:pPr>
        <w:rPr>
          <w:b/>
        </w:rPr>
      </w:pPr>
    </w:p>
    <w:p w:rsidR="000F55ED" w:rsidRDefault="000F55ED" w:rsidP="000F55ED">
      <w:pPr>
        <w:rPr>
          <w:b/>
        </w:rPr>
      </w:pPr>
    </w:p>
    <w:p w:rsidR="000F55ED" w:rsidRDefault="000F55ED" w:rsidP="000F55ED">
      <w:pPr>
        <w:rPr>
          <w:b/>
        </w:rPr>
      </w:pPr>
    </w:p>
    <w:p w:rsidR="000F55ED" w:rsidRDefault="000F55ED" w:rsidP="000F55ED">
      <w:pPr>
        <w:rPr>
          <w:b/>
        </w:rPr>
      </w:pPr>
    </w:p>
    <w:p w:rsidR="000F55ED" w:rsidRDefault="000F55ED" w:rsidP="000F55ED">
      <w:pPr>
        <w:pStyle w:val="1"/>
        <w:tabs>
          <w:tab w:val="left" w:pos="708"/>
        </w:tabs>
        <w:ind w:left="5103" w:firstLine="0"/>
        <w:rPr>
          <w:sz w:val="24"/>
          <w:szCs w:val="24"/>
        </w:rPr>
      </w:pPr>
    </w:p>
    <w:p w:rsidR="000F55ED" w:rsidRDefault="000F55ED" w:rsidP="000F55ED">
      <w:pPr>
        <w:rPr>
          <w:lang w:eastAsia="ar-SA"/>
        </w:rPr>
      </w:pPr>
    </w:p>
    <w:p w:rsidR="000F55ED" w:rsidRDefault="000F55ED" w:rsidP="000F55ED">
      <w:pPr>
        <w:rPr>
          <w:lang w:eastAsia="ar-SA"/>
        </w:rPr>
      </w:pPr>
    </w:p>
    <w:p w:rsidR="000F55ED" w:rsidRDefault="000F55ED" w:rsidP="000F55ED">
      <w:pPr>
        <w:rPr>
          <w:lang w:eastAsia="ar-SA"/>
        </w:rPr>
      </w:pPr>
    </w:p>
    <w:p w:rsidR="000F55ED" w:rsidRDefault="000F55ED" w:rsidP="000F55ED">
      <w:pPr>
        <w:rPr>
          <w:lang w:eastAsia="ar-SA"/>
        </w:rPr>
      </w:pPr>
    </w:p>
    <w:p w:rsidR="000F55ED" w:rsidRDefault="000F55ED" w:rsidP="000F55ED">
      <w:pPr>
        <w:rPr>
          <w:lang w:eastAsia="ar-SA"/>
        </w:rPr>
      </w:pPr>
    </w:p>
    <w:p w:rsidR="000F55ED" w:rsidRDefault="000F55ED" w:rsidP="000F55ED">
      <w:pPr>
        <w:rPr>
          <w:lang w:eastAsia="ar-SA"/>
        </w:rPr>
      </w:pPr>
    </w:p>
    <w:p w:rsidR="000F55ED" w:rsidRDefault="000F55ED" w:rsidP="000F55ED">
      <w:pPr>
        <w:rPr>
          <w:lang w:eastAsia="ar-SA"/>
        </w:rPr>
      </w:pPr>
    </w:p>
    <w:p w:rsidR="000F55ED" w:rsidRDefault="000F55ED" w:rsidP="000F55ED">
      <w:pPr>
        <w:rPr>
          <w:lang w:eastAsia="ar-SA"/>
        </w:rPr>
      </w:pPr>
    </w:p>
    <w:p w:rsidR="000F55ED" w:rsidRDefault="000F55ED" w:rsidP="000F55ED">
      <w:pPr>
        <w:rPr>
          <w:lang w:eastAsia="ar-SA"/>
        </w:rPr>
      </w:pPr>
    </w:p>
    <w:p w:rsidR="000F55ED" w:rsidRDefault="000F55ED" w:rsidP="000F55ED">
      <w:pPr>
        <w:pStyle w:val="1"/>
        <w:tabs>
          <w:tab w:val="left" w:pos="708"/>
        </w:tabs>
        <w:ind w:left="5103" w:firstLine="0"/>
        <w:rPr>
          <w:sz w:val="24"/>
          <w:szCs w:val="24"/>
        </w:rPr>
      </w:pPr>
    </w:p>
    <w:p w:rsidR="000F55ED" w:rsidRDefault="000F55ED" w:rsidP="000F55ED">
      <w:pPr>
        <w:pStyle w:val="1"/>
        <w:tabs>
          <w:tab w:val="left" w:pos="708"/>
        </w:tabs>
        <w:ind w:left="5103" w:firstLine="0"/>
        <w:rPr>
          <w:sz w:val="24"/>
          <w:szCs w:val="24"/>
        </w:rPr>
      </w:pPr>
    </w:p>
    <w:p w:rsidR="000F55ED" w:rsidRDefault="000F55ED" w:rsidP="000F55ED">
      <w:pPr>
        <w:pStyle w:val="1"/>
        <w:tabs>
          <w:tab w:val="left" w:pos="708"/>
        </w:tabs>
        <w:ind w:left="5103" w:firstLine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F55ED" w:rsidRDefault="000F55ED" w:rsidP="000F55ED">
      <w:pPr>
        <w:pStyle w:val="1"/>
        <w:tabs>
          <w:tab w:val="left" w:pos="708"/>
        </w:tabs>
        <w:ind w:left="5103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постановлению администрации </w:t>
      </w:r>
      <w:r>
        <w:rPr>
          <w:sz w:val="24"/>
          <w:szCs w:val="24"/>
        </w:rPr>
        <w:t xml:space="preserve">Крапивновского сельского </w:t>
      </w:r>
      <w:r>
        <w:rPr>
          <w:color w:val="000000"/>
          <w:sz w:val="24"/>
          <w:szCs w:val="24"/>
        </w:rPr>
        <w:t xml:space="preserve">поселения </w:t>
      </w:r>
    </w:p>
    <w:p w:rsidR="000F55ED" w:rsidRDefault="000F55ED" w:rsidP="000F55ED">
      <w:pPr>
        <w:ind w:left="5103"/>
        <w:rPr>
          <w:color w:val="000000"/>
        </w:rPr>
      </w:pPr>
      <w:r>
        <w:rPr>
          <w:color w:val="000000"/>
        </w:rPr>
        <w:t>от 29.12.2022 г. №  36</w:t>
      </w:r>
    </w:p>
    <w:p w:rsidR="000F55ED" w:rsidRDefault="000F55ED" w:rsidP="000F55ED">
      <w:pPr>
        <w:widowControl w:val="0"/>
        <w:shd w:val="clear" w:color="auto" w:fill="FFFFFF"/>
        <w:autoSpaceDE w:val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F55ED" w:rsidRDefault="000F55ED" w:rsidP="000F55ED">
      <w:pPr>
        <w:widowControl w:val="0"/>
        <w:shd w:val="clear" w:color="auto" w:fill="FFFFFF"/>
        <w:autoSpaceDE w:val="0"/>
        <w:jc w:val="center"/>
        <w:rPr>
          <w:b/>
        </w:rPr>
      </w:pPr>
      <w:r>
        <w:rPr>
          <w:b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Крапивновского сельского поселения Тейковского муниципального района Ивановской области на 2023 год</w:t>
      </w:r>
    </w:p>
    <w:p w:rsidR="000F55ED" w:rsidRDefault="000F55ED" w:rsidP="000F55ED">
      <w:pPr>
        <w:widowControl w:val="0"/>
        <w:shd w:val="clear" w:color="auto" w:fill="FFFFFF"/>
        <w:autoSpaceDE w:val="0"/>
        <w:jc w:val="center"/>
      </w:pPr>
    </w:p>
    <w:p w:rsidR="000F55ED" w:rsidRDefault="000F55ED" w:rsidP="000F55ED">
      <w:pPr>
        <w:widowControl w:val="0"/>
        <w:shd w:val="clear" w:color="auto" w:fill="FFFFFF"/>
        <w:autoSpaceDE w:val="0"/>
        <w:ind w:firstLine="708"/>
        <w:jc w:val="both"/>
      </w:pPr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Крапивновского сельского поселения Тейковского муниципального района Ивановской области 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F55ED" w:rsidRDefault="000F55ED" w:rsidP="000F55ED">
      <w:pPr>
        <w:widowControl w:val="0"/>
        <w:shd w:val="clear" w:color="auto" w:fill="FFFFFF"/>
        <w:autoSpaceDE w:val="0"/>
        <w:ind w:firstLine="709"/>
        <w:jc w:val="both"/>
      </w:pPr>
      <w:r>
        <w:t>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0F55ED" w:rsidRDefault="000F55ED" w:rsidP="000F55ED">
      <w:pPr>
        <w:widowControl w:val="0"/>
        <w:shd w:val="clear" w:color="auto" w:fill="FFFFFF"/>
        <w:autoSpaceDE w:val="0"/>
        <w:ind w:firstLine="708"/>
        <w:jc w:val="both"/>
      </w:pPr>
      <w:r>
        <w:t xml:space="preserve">Программа профилактики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Крапивновского сельского поселения Тейковского муниципального района Ивановской области. </w:t>
      </w:r>
    </w:p>
    <w:p w:rsidR="000F55ED" w:rsidRDefault="000F55ED" w:rsidP="000F55ED">
      <w:pPr>
        <w:widowControl w:val="0"/>
        <w:shd w:val="clear" w:color="auto" w:fill="FFFFFF"/>
        <w:autoSpaceDE w:val="0"/>
        <w:ind w:firstLine="708"/>
        <w:jc w:val="both"/>
      </w:pPr>
    </w:p>
    <w:p w:rsidR="000F55ED" w:rsidRDefault="000F55ED" w:rsidP="000F55ED">
      <w:pPr>
        <w:widowControl w:val="0"/>
        <w:shd w:val="clear" w:color="auto" w:fill="FFFFFF"/>
        <w:autoSpaceDE w:val="0"/>
        <w:ind w:firstLine="708"/>
        <w:jc w:val="both"/>
        <w:rPr>
          <w:b/>
          <w:bCs/>
        </w:rPr>
      </w:pPr>
      <w:r>
        <w:rPr>
          <w:b/>
          <w:bCs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F55ED" w:rsidRDefault="000F55ED" w:rsidP="000F55ED">
      <w:pPr>
        <w:pStyle w:val="11"/>
        <w:tabs>
          <w:tab w:val="left" w:pos="101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F55ED" w:rsidRDefault="000F55ED" w:rsidP="000F55ED">
      <w:pPr>
        <w:ind w:firstLine="708"/>
        <w:jc w:val="both"/>
        <w:rPr>
          <w:color w:val="000000"/>
        </w:rPr>
      </w:pPr>
      <w:r>
        <w:t xml:space="preserve">Муниципальный контроль в сфере благоустройства на территории Крапивновского сельского поселения Тейковского муниципального района Ивановской области </w:t>
      </w:r>
      <w:r>
        <w:rPr>
          <w:color w:val="000000"/>
        </w:rPr>
        <w:t xml:space="preserve">осуществляется администрацией </w:t>
      </w:r>
      <w:r>
        <w:t>Крапивновского сельского поселения Тейковского муниципального района Ивановской области.</w:t>
      </w:r>
      <w:r>
        <w:rPr>
          <w:color w:val="000000"/>
        </w:rPr>
        <w:t xml:space="preserve"> </w:t>
      </w:r>
    </w:p>
    <w:p w:rsidR="000F55ED" w:rsidRDefault="000F55ED" w:rsidP="000F55ED">
      <w:pPr>
        <w:ind w:firstLine="708"/>
        <w:jc w:val="both"/>
      </w:pPr>
      <w:r>
        <w:t>Объектами при осуществлении муниципального контроля являются:</w:t>
      </w:r>
    </w:p>
    <w:p w:rsidR="000F55ED" w:rsidRDefault="000F55ED" w:rsidP="000F55ED">
      <w:pPr>
        <w:ind w:firstLine="708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F55ED" w:rsidRDefault="000F55ED" w:rsidP="000F55ED">
      <w:pPr>
        <w:ind w:firstLine="708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F55ED" w:rsidRDefault="000F55ED" w:rsidP="000F55ED">
      <w:pPr>
        <w:ind w:firstLine="708"/>
        <w:jc w:val="both"/>
      </w:pPr>
      <w: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</w:t>
      </w:r>
      <w:r>
        <w:lastRenderedPageBreak/>
        <w:t>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0F55ED" w:rsidRDefault="000F55ED" w:rsidP="000F55ED">
      <w:pPr>
        <w:widowControl w:val="0"/>
        <w:shd w:val="clear" w:color="auto" w:fill="FFFFFF"/>
        <w:autoSpaceDE w:val="0"/>
        <w:ind w:firstLine="708"/>
        <w:jc w:val="both"/>
      </w:pPr>
      <w:r>
        <w:t xml:space="preserve">Должностным лицом администрации, уполномоченным осуществлять муниципальный контроль в сфере благоустройства (далее – должностные лица) является заведующая организационным отделом администрации. </w:t>
      </w:r>
    </w:p>
    <w:p w:rsidR="000F55ED" w:rsidRDefault="000F55ED" w:rsidP="000F55ED">
      <w:pPr>
        <w:ind w:firstLine="708"/>
        <w:jc w:val="both"/>
      </w:pPr>
      <w:r>
        <w:t>Для устранения рисков деятельность администрации Крапивновского сельского поселения Тейковского муниципального района Ивановской области в 2023 году будет сосредоточена на следующих направлениях:</w:t>
      </w:r>
    </w:p>
    <w:p w:rsidR="000F55ED" w:rsidRDefault="000F55ED" w:rsidP="000F55ED">
      <w:pPr>
        <w:ind w:firstLine="708"/>
        <w:jc w:val="both"/>
      </w:pPr>
      <w:r>
        <w:t>а) повышение уровня информированности и правовой грамотности подконтрольных субъектов;</w:t>
      </w:r>
    </w:p>
    <w:p w:rsidR="000F55ED" w:rsidRDefault="000F55ED" w:rsidP="000F55ED">
      <w:pPr>
        <w:ind w:firstLine="708"/>
        <w:jc w:val="both"/>
      </w:pPr>
      <w:r>
        <w:t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</w:t>
      </w:r>
    </w:p>
    <w:p w:rsidR="000F55ED" w:rsidRDefault="000F55ED" w:rsidP="000F55ED">
      <w:pPr>
        <w:ind w:firstLine="708"/>
        <w:jc w:val="both"/>
      </w:pPr>
      <w:r>
        <w:t>в) совершенствование системы оказания консультативной помощи подконтрольным субъектам по вопросу применения обязательных требований и практики правоприменения;</w:t>
      </w:r>
    </w:p>
    <w:p w:rsidR="000F55ED" w:rsidRDefault="000F55ED" w:rsidP="000F55ED">
      <w:pPr>
        <w:ind w:firstLine="708"/>
        <w:jc w:val="both"/>
      </w:pPr>
      <w: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0F55ED" w:rsidRDefault="000F55ED" w:rsidP="000F55ED">
      <w:pPr>
        <w:widowControl w:val="0"/>
        <w:shd w:val="clear" w:color="auto" w:fill="FFFFFF"/>
        <w:autoSpaceDE w:val="0"/>
        <w:ind w:firstLine="708"/>
        <w:jc w:val="both"/>
        <w:rPr>
          <w:color w:val="000000"/>
        </w:rPr>
      </w:pPr>
    </w:p>
    <w:p w:rsidR="000F55ED" w:rsidRDefault="000F55ED" w:rsidP="000F55ED">
      <w:pPr>
        <w:widowControl w:val="0"/>
        <w:shd w:val="clear" w:color="auto" w:fill="FFFFFF"/>
        <w:autoSpaceDE w:val="0"/>
        <w:ind w:left="540"/>
        <w:jc w:val="center"/>
        <w:rPr>
          <w:b/>
        </w:rPr>
      </w:pPr>
      <w:r>
        <w:rPr>
          <w:b/>
        </w:rPr>
        <w:t>Раздел 2. Цели и задачи реализации программы профилактики</w:t>
      </w:r>
    </w:p>
    <w:p w:rsidR="000F55ED" w:rsidRDefault="000F55ED" w:rsidP="000F55ED">
      <w:pPr>
        <w:widowControl w:val="0"/>
        <w:shd w:val="clear" w:color="auto" w:fill="FFFFFF"/>
        <w:autoSpaceDE w:val="0"/>
        <w:ind w:left="720"/>
        <w:jc w:val="both"/>
      </w:pPr>
    </w:p>
    <w:p w:rsidR="000F55ED" w:rsidRDefault="000F55ED" w:rsidP="000F55ED">
      <w:pPr>
        <w:widowControl w:val="0"/>
        <w:shd w:val="clear" w:color="auto" w:fill="FFFFFF"/>
        <w:autoSpaceDE w:val="0"/>
        <w:ind w:firstLine="708"/>
        <w:jc w:val="both"/>
      </w:pPr>
      <w:r>
        <w:t>1. Целями программы профилактики являются:</w:t>
      </w:r>
    </w:p>
    <w:p w:rsidR="000F55ED" w:rsidRDefault="000F55ED" w:rsidP="000F55ED">
      <w:pPr>
        <w:ind w:firstLine="708"/>
        <w:jc w:val="both"/>
      </w:pPr>
      <w:r>
        <w:t>- предупреждение нарушений обязательных требований в сфере муниципального контроля;</w:t>
      </w:r>
    </w:p>
    <w:p w:rsidR="000F55ED" w:rsidRDefault="000F55ED" w:rsidP="000F55ED">
      <w:pPr>
        <w:ind w:firstLine="708"/>
        <w:jc w:val="both"/>
      </w:pPr>
      <w: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F55ED" w:rsidRDefault="000F55ED" w:rsidP="000F55ED">
      <w:pPr>
        <w:ind w:firstLine="708"/>
        <w:jc w:val="both"/>
      </w:pPr>
      <w: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F55ED" w:rsidRDefault="000F55ED" w:rsidP="000F55ED">
      <w:pPr>
        <w:ind w:firstLine="708"/>
        <w:jc w:val="both"/>
      </w:pPr>
      <w:r>
        <w:t>- формирование моделей социально ответственного, добросовестного, правового поведения контролируемых лиц;</w:t>
      </w:r>
    </w:p>
    <w:p w:rsidR="000F55ED" w:rsidRDefault="000F55ED" w:rsidP="000F55ED">
      <w:pPr>
        <w:ind w:firstLine="708"/>
        <w:jc w:val="both"/>
      </w:pPr>
      <w:r>
        <w:t>- повышение прозрачности системы контрольно-надзорной деятельности.</w:t>
      </w:r>
    </w:p>
    <w:p w:rsidR="000F55ED" w:rsidRDefault="000F55ED" w:rsidP="000F55ED">
      <w:pPr>
        <w:ind w:firstLine="708"/>
        <w:jc w:val="both"/>
      </w:pPr>
      <w:r>
        <w:t>2. Задачами программы профилактики являются:</w:t>
      </w:r>
    </w:p>
    <w:p w:rsidR="000F55ED" w:rsidRDefault="000F55ED" w:rsidP="000F55ED">
      <w:pPr>
        <w:ind w:firstLine="708"/>
        <w:jc w:val="both"/>
      </w:pPr>
      <w: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F55ED" w:rsidRDefault="000F55ED" w:rsidP="000F55ED">
      <w:pPr>
        <w:ind w:firstLine="708"/>
        <w:jc w:val="both"/>
      </w:pPr>
      <w: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F55ED" w:rsidRDefault="000F55ED" w:rsidP="000F55ED">
      <w:pPr>
        <w:ind w:firstLine="708"/>
        <w:jc w:val="both"/>
      </w:pPr>
      <w: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F55ED" w:rsidRDefault="000F55ED" w:rsidP="000F55ED">
      <w:pPr>
        <w:ind w:firstLine="708"/>
        <w:jc w:val="both"/>
      </w:pPr>
      <w: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F55ED" w:rsidRDefault="000F55ED" w:rsidP="000F55ED">
      <w:pPr>
        <w:ind w:firstLine="708"/>
        <w:jc w:val="both"/>
      </w:pPr>
      <w:r>
        <w:t>- формирование единого понимания обязательных требований у всех участников контрольно-надзорной деятельности;</w:t>
      </w:r>
    </w:p>
    <w:p w:rsidR="000F55ED" w:rsidRDefault="000F55ED" w:rsidP="000F55ED">
      <w:pPr>
        <w:ind w:firstLine="708"/>
        <w:jc w:val="both"/>
      </w:pPr>
      <w: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F55ED" w:rsidRDefault="000F55ED" w:rsidP="000F55ED">
      <w:pPr>
        <w:ind w:firstLine="708"/>
        <w:jc w:val="both"/>
      </w:pPr>
      <w: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0F55ED" w:rsidRDefault="000F55ED" w:rsidP="000F55ED">
      <w:pPr>
        <w:widowControl w:val="0"/>
        <w:shd w:val="clear" w:color="auto" w:fill="FFFFFF"/>
        <w:autoSpaceDE w:val="0"/>
        <w:jc w:val="both"/>
      </w:pPr>
    </w:p>
    <w:p w:rsidR="000F55ED" w:rsidRDefault="000F55ED" w:rsidP="000F55ED">
      <w:pPr>
        <w:widowControl w:val="0"/>
        <w:shd w:val="clear" w:color="auto" w:fill="FFFFFF"/>
        <w:autoSpaceDE w:val="0"/>
        <w:jc w:val="center"/>
        <w:rPr>
          <w:b/>
        </w:rPr>
      </w:pPr>
      <w:r>
        <w:rPr>
          <w:b/>
        </w:rPr>
        <w:t>Раздел 3. Перечень профилактических мероприятий,</w:t>
      </w:r>
    </w:p>
    <w:p w:rsidR="000F55ED" w:rsidRDefault="000F55ED" w:rsidP="000F55ED">
      <w:pPr>
        <w:widowControl w:val="0"/>
        <w:shd w:val="clear" w:color="auto" w:fill="FFFFFF"/>
        <w:autoSpaceDE w:val="0"/>
        <w:ind w:left="360"/>
        <w:jc w:val="center"/>
        <w:rPr>
          <w:b/>
        </w:rPr>
      </w:pPr>
      <w:r>
        <w:rPr>
          <w:b/>
        </w:rPr>
        <w:t xml:space="preserve">сроки (периодичность) их проведения </w:t>
      </w:r>
    </w:p>
    <w:p w:rsidR="000F55ED" w:rsidRDefault="000F55ED" w:rsidP="000F55ED">
      <w:pPr>
        <w:widowControl w:val="0"/>
        <w:shd w:val="clear" w:color="auto" w:fill="FFFFFF"/>
        <w:autoSpaceDE w:val="0"/>
        <w:ind w:firstLine="720"/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462"/>
        <w:gridCol w:w="1843"/>
        <w:gridCol w:w="1984"/>
      </w:tblGrid>
      <w:tr w:rsidR="000F55ED" w:rsidTr="000F55E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(периодичность)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Подразделение и (или) должностные лица, ответственные за реализацию профилакти-ческого мероприятия</w:t>
            </w:r>
          </w:p>
        </w:tc>
      </w:tr>
      <w:tr w:rsidR="000F55ED" w:rsidTr="000F55ED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</w:t>
            </w:r>
          </w:p>
        </w:tc>
      </w:tr>
      <w:tr w:rsidR="000F55ED" w:rsidTr="000F55E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 актуализация на официальном сайте администрации Крапивновского сельского  поселения Тейковского муниципального района Ивановской области:</w:t>
            </w:r>
          </w:p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руководства по соблюдению обязательных требований;</w:t>
            </w:r>
          </w:p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программы профилактики рисков причинения вреда (ущерба);</w:t>
            </w:r>
          </w:p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6) исчерпывающего перечня сведений, которые могут запрашиваться контрольным органом у контролируемого лица;</w:t>
            </w:r>
          </w:p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Поддержи-ваются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Крапивновского сельского поселения</w:t>
            </w:r>
          </w:p>
        </w:tc>
      </w:tr>
      <w:tr w:rsidR="000F55ED" w:rsidTr="000F55ED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Обобщение правоприменительной практики</w:t>
            </w:r>
          </w:p>
        </w:tc>
      </w:tr>
      <w:tr w:rsidR="000F55ED" w:rsidTr="000F55E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Крапивновского сельского  поселения Тейковского муниципального района Ивановской области доклада о муниципальном контроле 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15 марта 2024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Крапивновского сельского поселения</w:t>
            </w:r>
          </w:p>
        </w:tc>
      </w:tr>
      <w:tr w:rsidR="000F55ED" w:rsidTr="000F55ED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предостережений</w:t>
            </w:r>
          </w:p>
        </w:tc>
      </w:tr>
      <w:tr w:rsidR="000F55ED" w:rsidTr="000F55E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принятии решения об объявлении контролируемо-му лицу предостереже-ния о недопустимости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Крапивновского сельского поселения </w:t>
            </w:r>
          </w:p>
        </w:tc>
      </w:tr>
      <w:tr w:rsidR="000F55ED" w:rsidTr="000F55ED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Консультирование</w:t>
            </w:r>
          </w:p>
        </w:tc>
      </w:tr>
      <w:tr w:rsidR="000F55ED" w:rsidTr="000F55E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0F55ED" w:rsidRDefault="000F55ED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вопросов:</w:t>
            </w:r>
          </w:p>
          <w:p w:rsidR="000F55ED" w:rsidRDefault="000F55E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организация и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55ED" w:rsidRDefault="000F55E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контроле в сфере благоустройства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Крапивновского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Тейковского муниципального района Ивановской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55ED" w:rsidRDefault="000F55E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55ED" w:rsidRDefault="000F55E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Крапивновского сельского поселения</w:t>
            </w:r>
          </w:p>
        </w:tc>
      </w:tr>
    </w:tbl>
    <w:p w:rsidR="000F55ED" w:rsidRDefault="000F55ED" w:rsidP="000F55ED">
      <w:pPr>
        <w:widowControl w:val="0"/>
        <w:autoSpaceDE w:val="0"/>
        <w:autoSpaceDN w:val="0"/>
        <w:adjustRightInd w:val="0"/>
        <w:rPr>
          <w:b/>
        </w:rPr>
      </w:pPr>
    </w:p>
    <w:p w:rsidR="000F55ED" w:rsidRDefault="000F55ED" w:rsidP="000F55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Раздел 4. Показатели результативности и эффективности</w:t>
      </w:r>
    </w:p>
    <w:p w:rsidR="000F55ED" w:rsidRDefault="000F55ED" w:rsidP="000F55E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lastRenderedPageBreak/>
        <w:t>программы профилактики</w:t>
      </w:r>
    </w:p>
    <w:p w:rsidR="000F55ED" w:rsidRDefault="000F55ED" w:rsidP="000F55ED">
      <w:pPr>
        <w:widowControl w:val="0"/>
        <w:shd w:val="clear" w:color="auto" w:fill="FFFFFF"/>
        <w:autoSpaceDE w:val="0"/>
        <w:ind w:left="720"/>
        <w:jc w:val="both"/>
      </w:pPr>
    </w:p>
    <w:p w:rsidR="000F55ED" w:rsidRDefault="000F55ED" w:rsidP="000F55ED">
      <w:pPr>
        <w:widowControl w:val="0"/>
        <w:shd w:val="clear" w:color="auto" w:fill="FFFFFF"/>
        <w:autoSpaceDE w:val="0"/>
        <w:ind w:firstLine="567"/>
        <w:jc w:val="both"/>
      </w:pPr>
      <w: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F55ED" w:rsidRDefault="000F55ED" w:rsidP="000F55ED">
      <w:pPr>
        <w:widowControl w:val="0"/>
        <w:shd w:val="clear" w:color="auto" w:fill="FFFFFF"/>
        <w:autoSpaceDE w:val="0"/>
        <w:ind w:firstLine="567"/>
        <w:jc w:val="both"/>
      </w:pPr>
      <w: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0F55ED" w:rsidRDefault="000F55ED" w:rsidP="000F55ED">
      <w:pPr>
        <w:widowControl w:val="0"/>
        <w:shd w:val="clear" w:color="auto" w:fill="FFFFFF"/>
        <w:autoSpaceDE w:val="0"/>
        <w:ind w:firstLine="567"/>
        <w:jc w:val="both"/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946"/>
        <w:gridCol w:w="2268"/>
      </w:tblGrid>
      <w:tr w:rsidR="000F55ED" w:rsidTr="000F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</w:t>
            </w:r>
          </w:p>
        </w:tc>
      </w:tr>
      <w:tr w:rsidR="000F55ED" w:rsidTr="000F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0F55ED" w:rsidTr="000F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0F55ED" w:rsidTr="000F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90 %</w:t>
            </w:r>
          </w:p>
        </w:tc>
      </w:tr>
      <w:tr w:rsidR="000F55ED" w:rsidTr="000F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0F55ED" w:rsidTr="000F55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ED" w:rsidRDefault="000F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80 %</w:t>
            </w:r>
          </w:p>
        </w:tc>
      </w:tr>
    </w:tbl>
    <w:p w:rsidR="000F55ED" w:rsidRDefault="000F55ED" w:rsidP="000F55ED"/>
    <w:p w:rsidR="000F55ED" w:rsidRDefault="000F55ED" w:rsidP="000F55ED">
      <w:pPr>
        <w:rPr>
          <w:rFonts w:eastAsia="Calibri"/>
          <w:lang w:eastAsia="en-US"/>
        </w:rPr>
      </w:pPr>
    </w:p>
    <w:p w:rsidR="000F55ED" w:rsidRDefault="000F55ED" w:rsidP="000F55ED"/>
    <w:p w:rsidR="000F55ED" w:rsidRDefault="000F55ED" w:rsidP="000F55ED"/>
    <w:p w:rsidR="000F55ED" w:rsidRDefault="000F55ED" w:rsidP="000F55ED"/>
    <w:p w:rsidR="000F55ED" w:rsidRDefault="000F55ED" w:rsidP="000F55ED"/>
    <w:p w:rsidR="000F55ED" w:rsidRDefault="000F55ED" w:rsidP="000F55ED"/>
    <w:p w:rsidR="000F55ED" w:rsidRDefault="000F55ED" w:rsidP="000F55ED"/>
    <w:p w:rsidR="000F55ED" w:rsidRDefault="000F55ED" w:rsidP="000F55ED"/>
    <w:p w:rsidR="000F55ED" w:rsidRDefault="000F55ED" w:rsidP="000F55ED"/>
    <w:p w:rsidR="000F55ED" w:rsidRDefault="000F55ED" w:rsidP="000F55ED"/>
    <w:p w:rsidR="00A97E85" w:rsidRDefault="00A97E85">
      <w:bookmarkStart w:id="0" w:name="_GoBack"/>
      <w:bookmarkEnd w:id="0"/>
    </w:p>
    <w:sectPr w:rsidR="00A9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02"/>
    <w:rsid w:val="000F55ED"/>
    <w:rsid w:val="004E3302"/>
    <w:rsid w:val="00A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EA131-1829-4EB3-B3A8-65EAFEE0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5ED"/>
    <w:pPr>
      <w:keepNext/>
      <w:tabs>
        <w:tab w:val="num" w:pos="1068"/>
      </w:tabs>
      <w:suppressAutoHyphens/>
      <w:ind w:left="1068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5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0F55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uiPriority w:val="99"/>
    <w:locked/>
    <w:rsid w:val="000F55E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0F55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_"/>
    <w:link w:val="11"/>
    <w:locked/>
    <w:rsid w:val="000F55ED"/>
    <w:rPr>
      <w:sz w:val="26"/>
      <w:szCs w:val="26"/>
    </w:rPr>
  </w:style>
  <w:style w:type="paragraph" w:customStyle="1" w:styleId="11">
    <w:name w:val="Основной текст1"/>
    <w:basedOn w:val="a"/>
    <w:link w:val="a4"/>
    <w:rsid w:val="000F55ED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3</cp:revision>
  <dcterms:created xsi:type="dcterms:W3CDTF">2023-02-06T07:42:00Z</dcterms:created>
  <dcterms:modified xsi:type="dcterms:W3CDTF">2023-02-06T07:42:00Z</dcterms:modified>
</cp:coreProperties>
</file>